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67" w:rsidRDefault="00AC0E67" w:rsidP="007355FC">
      <w:pPr>
        <w:rPr>
          <w:rFonts w:cs="Arial"/>
          <w:b/>
          <w:sz w:val="22"/>
          <w:szCs w:val="22"/>
        </w:rPr>
      </w:pPr>
    </w:p>
    <w:p w:rsidR="00AC0E67" w:rsidRDefault="00AC0E67" w:rsidP="00404FCD">
      <w:pPr>
        <w:tabs>
          <w:tab w:val="left" w:pos="1134"/>
        </w:tabs>
        <w:outlineLvl w:val="0"/>
        <w:rPr>
          <w:rFonts w:cs="Arial"/>
          <w:b/>
          <w:sz w:val="20"/>
          <w:szCs w:val="20"/>
        </w:rPr>
      </w:pPr>
      <w:bookmarkStart w:id="0" w:name="vedr"/>
      <w:bookmarkEnd w:id="0"/>
      <w:r>
        <w:rPr>
          <w:b/>
          <w:sz w:val="20"/>
          <w:szCs w:val="20"/>
        </w:rPr>
        <w:t>B</w:t>
      </w:r>
      <w:r>
        <w:rPr>
          <w:rFonts w:cs="Arial"/>
          <w:b/>
          <w:sz w:val="20"/>
          <w:szCs w:val="20"/>
        </w:rPr>
        <w:t xml:space="preserve">estyrelsesmøde i BUP-DK </w:t>
      </w:r>
    </w:p>
    <w:p w:rsidR="00AC0E67" w:rsidRDefault="00AC0E67" w:rsidP="00404FCD">
      <w:pPr>
        <w:outlineLvl w:val="0"/>
        <w:rPr>
          <w:b/>
          <w:sz w:val="20"/>
          <w:szCs w:val="20"/>
        </w:rPr>
      </w:pPr>
      <w:r>
        <w:rPr>
          <w:b/>
          <w:sz w:val="20"/>
          <w:szCs w:val="20"/>
        </w:rPr>
        <w:t>Tidspunkt</w:t>
      </w:r>
      <w:r w:rsidRPr="002D1796">
        <w:rPr>
          <w:b/>
          <w:sz w:val="20"/>
          <w:szCs w:val="20"/>
        </w:rPr>
        <w:t>:</w:t>
      </w:r>
      <w:bookmarkStart w:id="1" w:name="modetidspunkt"/>
      <w:bookmarkEnd w:id="1"/>
      <w:r>
        <w:rPr>
          <w:bCs/>
          <w:sz w:val="20"/>
          <w:szCs w:val="20"/>
        </w:rPr>
        <w:tab/>
      </w:r>
      <w:r>
        <w:rPr>
          <w:b/>
          <w:sz w:val="20"/>
          <w:szCs w:val="20"/>
        </w:rPr>
        <w:t xml:space="preserve">Den 5. maj 2011 </w:t>
      </w:r>
    </w:p>
    <w:p w:rsidR="00AC0E67" w:rsidRPr="007F542C" w:rsidRDefault="00AC0E67" w:rsidP="00036E8B">
      <w:pPr>
        <w:rPr>
          <w:b/>
          <w:sz w:val="20"/>
          <w:szCs w:val="20"/>
        </w:rPr>
      </w:pPr>
      <w:r>
        <w:rPr>
          <w:b/>
          <w:sz w:val="20"/>
          <w:szCs w:val="20"/>
        </w:rPr>
        <w:t>Sted</w:t>
      </w:r>
      <w:r w:rsidRPr="002D1796">
        <w:rPr>
          <w:b/>
          <w:sz w:val="20"/>
          <w:szCs w:val="20"/>
        </w:rPr>
        <w:t>:</w:t>
      </w:r>
      <w:r w:rsidRPr="00E16238">
        <w:rPr>
          <w:bCs/>
          <w:sz w:val="20"/>
          <w:szCs w:val="20"/>
        </w:rPr>
        <w:tab/>
      </w:r>
      <w:bookmarkStart w:id="2" w:name="modested"/>
      <w:bookmarkEnd w:id="2"/>
      <w:r>
        <w:rPr>
          <w:bCs/>
          <w:sz w:val="20"/>
          <w:szCs w:val="20"/>
        </w:rPr>
        <w:tab/>
      </w:r>
      <w:r>
        <w:rPr>
          <w:b/>
          <w:sz w:val="20"/>
          <w:szCs w:val="20"/>
        </w:rPr>
        <w:t>Bispebjerg</w:t>
      </w:r>
    </w:p>
    <w:p w:rsidR="00AC0E67" w:rsidRDefault="00AC0E67" w:rsidP="00FD259F">
      <w:pPr>
        <w:spacing w:line="240" w:lineRule="auto"/>
        <w:rPr>
          <w:sz w:val="20"/>
          <w:szCs w:val="20"/>
        </w:rPr>
      </w:pPr>
    </w:p>
    <w:p w:rsidR="00AC0E67" w:rsidRPr="000158EC" w:rsidRDefault="00AC0E67" w:rsidP="00FD259F">
      <w:pPr>
        <w:spacing w:line="240" w:lineRule="auto"/>
        <w:rPr>
          <w:sz w:val="20"/>
          <w:szCs w:val="20"/>
        </w:rPr>
      </w:pPr>
    </w:p>
    <w:p w:rsidR="00AC0E67" w:rsidRDefault="00AC0E67" w:rsidP="001D7669">
      <w:pPr>
        <w:tabs>
          <w:tab w:val="left" w:pos="1134"/>
        </w:tabs>
        <w:rPr>
          <w:b/>
          <w:sz w:val="20"/>
          <w:szCs w:val="20"/>
        </w:rPr>
      </w:pPr>
    </w:p>
    <w:p w:rsidR="00AC0E67" w:rsidRPr="00A5619E" w:rsidRDefault="00AC0E67" w:rsidP="00A5619E">
      <w:pPr>
        <w:tabs>
          <w:tab w:val="left" w:pos="1134"/>
        </w:tabs>
        <w:rPr>
          <w:bCs/>
          <w:sz w:val="20"/>
          <w:szCs w:val="20"/>
        </w:rPr>
      </w:pPr>
      <w:r>
        <w:rPr>
          <w:b/>
          <w:sz w:val="20"/>
          <w:szCs w:val="20"/>
        </w:rPr>
        <w:t>Deltagere</w:t>
      </w:r>
      <w:r w:rsidRPr="002D1796">
        <w:rPr>
          <w:b/>
          <w:sz w:val="20"/>
          <w:szCs w:val="20"/>
        </w:rPr>
        <w:t>:</w:t>
      </w:r>
      <w:bookmarkStart w:id="3" w:name="modedeltagere"/>
      <w:bookmarkEnd w:id="3"/>
      <w:r>
        <w:rPr>
          <w:bCs/>
          <w:sz w:val="20"/>
          <w:szCs w:val="20"/>
        </w:rPr>
        <w:t xml:space="preserve"> </w:t>
      </w:r>
      <w:smartTag w:uri="urn:schemas-microsoft-com:office:smarttags" w:element="PersonName">
        <w:r>
          <w:rPr>
            <w:bCs/>
            <w:sz w:val="20"/>
            <w:szCs w:val="20"/>
          </w:rPr>
          <w:t>Jan Jørgensen</w:t>
        </w:r>
      </w:smartTag>
      <w:r>
        <w:rPr>
          <w:bCs/>
          <w:sz w:val="20"/>
          <w:szCs w:val="20"/>
        </w:rPr>
        <w:t xml:space="preserve"> (JJ), </w:t>
      </w:r>
      <w:smartTag w:uri="urn:schemas-microsoft-com:office:smarttags" w:element="PersonName">
        <w:r>
          <w:rPr>
            <w:bCs/>
            <w:sz w:val="20"/>
            <w:szCs w:val="20"/>
          </w:rPr>
          <w:t>Anne-Rose Wang</w:t>
        </w:r>
      </w:smartTag>
      <w:r>
        <w:rPr>
          <w:bCs/>
          <w:sz w:val="20"/>
          <w:szCs w:val="20"/>
        </w:rPr>
        <w:t xml:space="preserve"> (AW), </w:t>
      </w:r>
      <w:smartTag w:uri="urn:schemas-microsoft-com:office:smarttags" w:element="PersonName">
        <w:r>
          <w:rPr>
            <w:bCs/>
            <w:sz w:val="20"/>
            <w:szCs w:val="20"/>
          </w:rPr>
          <w:t>Uwe Klahn</w:t>
        </w:r>
      </w:smartTag>
      <w:r>
        <w:rPr>
          <w:bCs/>
          <w:sz w:val="20"/>
          <w:szCs w:val="20"/>
        </w:rPr>
        <w:t xml:space="preserve"> (UK), </w:t>
      </w:r>
      <w:smartTag w:uri="urn:schemas-microsoft-com:office:smarttags" w:element="PersonName">
        <w:smartTag w:uri="urn:schemas-microsoft-com:office:smarttags" w:element="PersonName">
          <w:r>
            <w:rPr>
              <w:bCs/>
              <w:sz w:val="20"/>
              <w:szCs w:val="20"/>
            </w:rPr>
            <w:t>Bodil Lyng</w:t>
          </w:r>
        </w:smartTag>
        <w:r>
          <w:rPr>
            <w:bCs/>
            <w:sz w:val="20"/>
            <w:szCs w:val="20"/>
          </w:rPr>
          <w:t>-Rasmussen</w:t>
        </w:r>
      </w:smartTag>
      <w:r>
        <w:rPr>
          <w:bCs/>
          <w:sz w:val="20"/>
          <w:szCs w:val="20"/>
        </w:rPr>
        <w:t xml:space="preserve"> (BLR), </w:t>
      </w:r>
      <w:smartTag w:uri="urn:schemas-microsoft-com:office:smarttags" w:element="PersonName">
        <w:r>
          <w:rPr>
            <w:bCs/>
            <w:sz w:val="20"/>
            <w:szCs w:val="20"/>
          </w:rPr>
          <w:t>Anne Torgny Andersen</w:t>
        </w:r>
      </w:smartTag>
      <w:r>
        <w:rPr>
          <w:bCs/>
          <w:sz w:val="20"/>
          <w:szCs w:val="20"/>
        </w:rPr>
        <w:t xml:space="preserve">(ATA) og </w:t>
      </w:r>
      <w:smartTag w:uri="urn:schemas-microsoft-com:office:smarttags" w:element="PersonName">
        <w:r w:rsidRPr="00A5619E">
          <w:rPr>
            <w:bCs/>
            <w:sz w:val="20"/>
            <w:szCs w:val="20"/>
          </w:rPr>
          <w:t>Eva Christiansen</w:t>
        </w:r>
      </w:smartTag>
      <w:r w:rsidRPr="00A5619E">
        <w:rPr>
          <w:bCs/>
          <w:sz w:val="20"/>
          <w:szCs w:val="20"/>
        </w:rPr>
        <w:t xml:space="preserve"> </w:t>
      </w:r>
      <w:r>
        <w:rPr>
          <w:bCs/>
          <w:sz w:val="20"/>
          <w:szCs w:val="20"/>
        </w:rPr>
        <w:t xml:space="preserve">(EC) </w:t>
      </w:r>
      <w:r w:rsidRPr="00A5619E">
        <w:rPr>
          <w:bCs/>
          <w:sz w:val="20"/>
          <w:szCs w:val="20"/>
        </w:rPr>
        <w:t>(</w:t>
      </w:r>
      <w:r>
        <w:rPr>
          <w:bCs/>
          <w:sz w:val="20"/>
          <w:szCs w:val="20"/>
        </w:rPr>
        <w:t xml:space="preserve">observatør fra </w:t>
      </w:r>
      <w:r w:rsidRPr="00A5619E">
        <w:rPr>
          <w:bCs/>
          <w:sz w:val="20"/>
          <w:szCs w:val="20"/>
        </w:rPr>
        <w:t>DPBO)</w:t>
      </w:r>
    </w:p>
    <w:p w:rsidR="00AC0E67" w:rsidRPr="00404FCD" w:rsidRDefault="00AC0E67" w:rsidP="001D7669">
      <w:pPr>
        <w:tabs>
          <w:tab w:val="left" w:pos="1134"/>
        </w:tabs>
        <w:rPr>
          <w:bCs/>
          <w:sz w:val="20"/>
          <w:szCs w:val="20"/>
        </w:rPr>
      </w:pPr>
      <w:r w:rsidRPr="00404FCD">
        <w:rPr>
          <w:b/>
          <w:bCs/>
          <w:sz w:val="20"/>
          <w:szCs w:val="20"/>
        </w:rPr>
        <w:t xml:space="preserve">Afbud: </w:t>
      </w:r>
      <w:smartTag w:uri="urn:schemas-microsoft-com:office:smarttags" w:element="PersonName">
        <w:r w:rsidRPr="00404FCD">
          <w:rPr>
            <w:bCs/>
            <w:sz w:val="20"/>
            <w:szCs w:val="20"/>
          </w:rPr>
          <w:t>Meta Jørgensen</w:t>
        </w:r>
      </w:smartTag>
    </w:p>
    <w:p w:rsidR="00AC0E67" w:rsidRPr="00404FCD" w:rsidRDefault="00AC0E67" w:rsidP="007355FC">
      <w:pPr>
        <w:tabs>
          <w:tab w:val="left" w:pos="1134"/>
        </w:tabs>
        <w:rPr>
          <w:rFonts w:cs="Arial"/>
          <w:b/>
          <w:bCs/>
          <w:sz w:val="20"/>
          <w:szCs w:val="20"/>
        </w:rPr>
      </w:pPr>
      <w:r w:rsidRPr="00404FCD">
        <w:rPr>
          <w:rFonts w:cs="Arial"/>
          <w:b/>
          <w:bCs/>
          <w:sz w:val="20"/>
          <w:szCs w:val="20"/>
        </w:rPr>
        <w:t xml:space="preserve">Referent: </w:t>
      </w:r>
      <w:smartTag w:uri="urn:schemas-microsoft-com:office:smarttags" w:element="PersonName">
        <w:smartTag w:uri="urn:schemas-microsoft-com:office:smarttags" w:element="PersonName">
          <w:r w:rsidRPr="00404FCD">
            <w:rPr>
              <w:rFonts w:cs="Arial"/>
              <w:bCs/>
              <w:sz w:val="20"/>
              <w:szCs w:val="20"/>
            </w:rPr>
            <w:t>Bodil Lyng</w:t>
          </w:r>
        </w:smartTag>
        <w:r w:rsidRPr="00404FCD">
          <w:rPr>
            <w:rFonts w:cs="Arial"/>
            <w:bCs/>
            <w:sz w:val="20"/>
            <w:szCs w:val="20"/>
          </w:rPr>
          <w:t>-Rasmussen</w:t>
        </w:r>
      </w:smartTag>
    </w:p>
    <w:p w:rsidR="00AC0E67" w:rsidRPr="00404FCD" w:rsidRDefault="00AC0E67" w:rsidP="007355FC">
      <w:pPr>
        <w:tabs>
          <w:tab w:val="left" w:pos="1134"/>
        </w:tabs>
        <w:spacing w:line="260" w:lineRule="exact"/>
        <w:rPr>
          <w:sz w:val="20"/>
          <w:szCs w:val="20"/>
        </w:rPr>
      </w:pPr>
      <w:r w:rsidRPr="00404FCD">
        <w:rPr>
          <w:sz w:val="20"/>
          <w:szCs w:val="20"/>
        </w:rPr>
        <w:tab/>
      </w:r>
      <w:bookmarkStart w:id="4" w:name="indholdsfortegnelsen"/>
      <w:bookmarkEnd w:id="4"/>
    </w:p>
    <w:p w:rsidR="00AC0E67" w:rsidRPr="00404FCD" w:rsidRDefault="00AC0E67" w:rsidP="007355FC">
      <w:pPr>
        <w:tabs>
          <w:tab w:val="left" w:pos="1134"/>
        </w:tabs>
        <w:spacing w:line="260" w:lineRule="exact"/>
        <w:rPr>
          <w:sz w:val="20"/>
          <w:szCs w:val="20"/>
        </w:rPr>
      </w:pPr>
    </w:p>
    <w:p w:rsidR="00AC0E67" w:rsidRPr="001D7669" w:rsidRDefault="00AC0E67" w:rsidP="003F2C59">
      <w:pPr>
        <w:numPr>
          <w:ilvl w:val="0"/>
          <w:numId w:val="8"/>
        </w:numPr>
        <w:spacing w:after="260"/>
        <w:ind w:left="357" w:hanging="357"/>
        <w:rPr>
          <w:b/>
          <w:sz w:val="20"/>
          <w:szCs w:val="20"/>
        </w:rPr>
      </w:pPr>
      <w:bookmarkStart w:id="5" w:name="start"/>
      <w:bookmarkStart w:id="6" w:name="_Toc104784858"/>
      <w:bookmarkStart w:id="7" w:name="_Toc104784859"/>
      <w:bookmarkEnd w:id="5"/>
      <w:bookmarkEnd w:id="6"/>
      <w:bookmarkEnd w:id="7"/>
      <w:r>
        <w:rPr>
          <w:b/>
          <w:sz w:val="20"/>
          <w:szCs w:val="20"/>
        </w:rPr>
        <w:t>Dagsorden</w:t>
      </w:r>
      <w:r>
        <w:rPr>
          <w:b/>
          <w:sz w:val="20"/>
          <w:szCs w:val="20"/>
        </w:rPr>
        <w:br/>
      </w:r>
      <w:r>
        <w:rPr>
          <w:sz w:val="20"/>
          <w:szCs w:val="20"/>
        </w:rPr>
        <w:t>Godkendt</w:t>
      </w:r>
    </w:p>
    <w:p w:rsidR="00AC0E67" w:rsidRDefault="00AC0E67" w:rsidP="00364A86">
      <w:pPr>
        <w:numPr>
          <w:ilvl w:val="0"/>
          <w:numId w:val="8"/>
        </w:numPr>
        <w:spacing w:after="260"/>
        <w:ind w:left="357" w:hanging="357"/>
        <w:rPr>
          <w:b/>
          <w:sz w:val="20"/>
          <w:szCs w:val="20"/>
        </w:rPr>
      </w:pPr>
      <w:r w:rsidRPr="00735437">
        <w:rPr>
          <w:rFonts w:cs="Arial"/>
          <w:b/>
          <w:sz w:val="20"/>
          <w:szCs w:val="20"/>
        </w:rPr>
        <w:t>Godkend</w:t>
      </w:r>
      <w:r>
        <w:rPr>
          <w:rFonts w:cs="Arial"/>
          <w:b/>
          <w:sz w:val="20"/>
          <w:szCs w:val="20"/>
        </w:rPr>
        <w:t>else af referat fra den 9. marts</w:t>
      </w:r>
      <w:r>
        <w:rPr>
          <w:b/>
          <w:sz w:val="20"/>
          <w:szCs w:val="20"/>
        </w:rPr>
        <w:t xml:space="preserve"> 2011 </w:t>
      </w:r>
      <w:r>
        <w:rPr>
          <w:b/>
          <w:sz w:val="20"/>
          <w:szCs w:val="20"/>
        </w:rPr>
        <w:br/>
      </w:r>
      <w:r>
        <w:rPr>
          <w:sz w:val="20"/>
          <w:szCs w:val="20"/>
        </w:rPr>
        <w:t>Godkendt.</w:t>
      </w:r>
    </w:p>
    <w:p w:rsidR="00AC0E67" w:rsidRPr="00283956" w:rsidRDefault="00AC0E67" w:rsidP="00283956">
      <w:pPr>
        <w:numPr>
          <w:ilvl w:val="0"/>
          <w:numId w:val="8"/>
        </w:numPr>
        <w:spacing w:after="260"/>
        <w:rPr>
          <w:b/>
          <w:sz w:val="20"/>
          <w:szCs w:val="20"/>
        </w:rPr>
      </w:pPr>
      <w:r>
        <w:rPr>
          <w:b/>
          <w:sz w:val="20"/>
          <w:szCs w:val="20"/>
        </w:rPr>
        <w:t>Orientering - Fra Formanden</w:t>
      </w:r>
    </w:p>
    <w:p w:rsidR="00AC0E67" w:rsidRDefault="00AC0E67" w:rsidP="00283956">
      <w:pPr>
        <w:spacing w:after="260"/>
        <w:ind w:left="360"/>
        <w:rPr>
          <w:sz w:val="20"/>
          <w:szCs w:val="20"/>
        </w:rPr>
      </w:pPr>
      <w:r w:rsidRPr="00283956">
        <w:rPr>
          <w:b/>
          <w:sz w:val="20"/>
          <w:szCs w:val="20"/>
        </w:rPr>
        <w:t>Seminar</w:t>
      </w:r>
      <w:r>
        <w:rPr>
          <w:b/>
          <w:sz w:val="20"/>
          <w:szCs w:val="20"/>
        </w:rPr>
        <w:t xml:space="preserve"> i SST</w:t>
      </w:r>
      <w:r w:rsidRPr="00283956">
        <w:rPr>
          <w:b/>
          <w:sz w:val="20"/>
          <w:szCs w:val="20"/>
        </w:rPr>
        <w:t xml:space="preserve"> d</w:t>
      </w:r>
      <w:r>
        <w:rPr>
          <w:b/>
          <w:sz w:val="20"/>
          <w:szCs w:val="20"/>
        </w:rPr>
        <w:t>. 24. maj – Nye målbeskrivelser</w:t>
      </w:r>
      <w:r w:rsidRPr="00283956">
        <w:rPr>
          <w:b/>
          <w:sz w:val="20"/>
          <w:szCs w:val="20"/>
        </w:rPr>
        <w:t xml:space="preserve"> </w:t>
      </w:r>
      <w:r>
        <w:rPr>
          <w:b/>
          <w:sz w:val="20"/>
          <w:szCs w:val="20"/>
        </w:rPr>
        <w:br/>
      </w:r>
      <w:r w:rsidRPr="00283956">
        <w:rPr>
          <w:sz w:val="20"/>
          <w:szCs w:val="20"/>
        </w:rPr>
        <w:t xml:space="preserve">Formand i Videreuddannelsesudvalget Overlæge </w:t>
      </w:r>
      <w:smartTag w:uri="urn:schemas-microsoft-com:office:smarttags" w:element="PersonName">
        <w:r w:rsidRPr="00283956">
          <w:rPr>
            <w:sz w:val="20"/>
            <w:szCs w:val="20"/>
          </w:rPr>
          <w:t>Ulla Skov Jørgensen</w:t>
        </w:r>
      </w:smartTag>
      <w:r w:rsidRPr="00283956">
        <w:rPr>
          <w:sz w:val="20"/>
          <w:szCs w:val="20"/>
        </w:rPr>
        <w:t xml:space="preserve"> deltager.</w:t>
      </w:r>
    </w:p>
    <w:p w:rsidR="00AC0E67" w:rsidRDefault="00AC0E67" w:rsidP="00404FCD">
      <w:pPr>
        <w:spacing w:after="260"/>
        <w:ind w:left="360"/>
        <w:outlineLvl w:val="0"/>
        <w:rPr>
          <w:sz w:val="20"/>
          <w:szCs w:val="20"/>
        </w:rPr>
      </w:pPr>
      <w:r>
        <w:rPr>
          <w:b/>
          <w:sz w:val="20"/>
          <w:szCs w:val="20"/>
        </w:rPr>
        <w:t>Ny dimensioneringsplan for specialerne (fra SST)</w:t>
      </w:r>
      <w:r>
        <w:rPr>
          <w:sz w:val="20"/>
          <w:szCs w:val="20"/>
        </w:rPr>
        <w:t xml:space="preserve"> </w:t>
      </w:r>
      <w:r>
        <w:rPr>
          <w:sz w:val="20"/>
          <w:szCs w:val="20"/>
        </w:rPr>
        <w:br/>
        <w:t>Høringsrunde sendes per mail til bestyrelsen.</w:t>
      </w:r>
    </w:p>
    <w:p w:rsidR="00AC0E67" w:rsidRDefault="00AC0E67" w:rsidP="00283956">
      <w:pPr>
        <w:spacing w:after="260"/>
        <w:ind w:left="360"/>
        <w:rPr>
          <w:sz w:val="20"/>
          <w:szCs w:val="20"/>
        </w:rPr>
      </w:pPr>
      <w:r>
        <w:rPr>
          <w:b/>
          <w:sz w:val="20"/>
          <w:szCs w:val="20"/>
        </w:rPr>
        <w:t>Ny hjemmeside</w:t>
      </w:r>
      <w:r>
        <w:rPr>
          <w:sz w:val="20"/>
          <w:szCs w:val="20"/>
        </w:rPr>
        <w:t xml:space="preserve"> </w:t>
      </w:r>
      <w:r>
        <w:rPr>
          <w:sz w:val="20"/>
          <w:szCs w:val="20"/>
        </w:rPr>
        <w:br/>
        <w:t xml:space="preserve">JJ har kontakt til web-designer for forbedringer. </w:t>
      </w:r>
    </w:p>
    <w:p w:rsidR="00AC0E67" w:rsidRDefault="00AC0E67" w:rsidP="00283956">
      <w:pPr>
        <w:spacing w:after="260"/>
        <w:ind w:left="360"/>
        <w:rPr>
          <w:sz w:val="20"/>
          <w:szCs w:val="20"/>
        </w:rPr>
      </w:pPr>
      <w:r>
        <w:rPr>
          <w:b/>
          <w:sz w:val="20"/>
          <w:szCs w:val="20"/>
        </w:rPr>
        <w:t>Fra EC/DPBO</w:t>
      </w:r>
      <w:r>
        <w:rPr>
          <w:sz w:val="20"/>
          <w:szCs w:val="20"/>
        </w:rPr>
        <w:t xml:space="preserve"> </w:t>
      </w:r>
      <w:r>
        <w:rPr>
          <w:sz w:val="20"/>
          <w:szCs w:val="20"/>
        </w:rPr>
        <w:br/>
        <w:t>ECs deltagelse i P1s ”Den Sociale udfordring”  2.5.2011 kan podcastes.</w:t>
      </w:r>
    </w:p>
    <w:p w:rsidR="00AC0E67" w:rsidRPr="00181E6A" w:rsidRDefault="00AC0E67" w:rsidP="00283956">
      <w:pPr>
        <w:spacing w:after="260"/>
        <w:ind w:left="360"/>
        <w:rPr>
          <w:b/>
          <w:color w:val="FF0000"/>
          <w:sz w:val="20"/>
          <w:szCs w:val="20"/>
        </w:rPr>
      </w:pPr>
      <w:r>
        <w:rPr>
          <w:b/>
          <w:sz w:val="20"/>
          <w:szCs w:val="20"/>
        </w:rPr>
        <w:t>Ny overenskomst for praktiserende speciallæger</w:t>
      </w:r>
      <w:r>
        <w:rPr>
          <w:sz w:val="20"/>
          <w:szCs w:val="20"/>
        </w:rPr>
        <w:t xml:space="preserve"> </w:t>
      </w:r>
      <w:r>
        <w:rPr>
          <w:sz w:val="20"/>
          <w:szCs w:val="20"/>
        </w:rPr>
        <w:br/>
        <w:t xml:space="preserve">Der er åbnet op for udannelseslæger i praksis. Speciallægepraksis må ikke øge omsætningen udover 1.25 %. Dette gælder for hvert speciale for sig. Der er åbnet mulighed for at Danske Regioner efter forhandling med de enkelte specialer kan få udført specifikke opgaver i op til 20 % af arbejdstiden. </w:t>
      </w:r>
    </w:p>
    <w:p w:rsidR="00AC0E67" w:rsidRPr="00283956" w:rsidRDefault="00AC0E67" w:rsidP="00283956">
      <w:pPr>
        <w:spacing w:after="260"/>
        <w:ind w:left="360"/>
        <w:rPr>
          <w:b/>
          <w:sz w:val="20"/>
          <w:szCs w:val="20"/>
        </w:rPr>
      </w:pPr>
      <w:r>
        <w:rPr>
          <w:b/>
          <w:sz w:val="20"/>
          <w:szCs w:val="20"/>
        </w:rPr>
        <w:t xml:space="preserve">SSTs følgegruppe </w:t>
      </w:r>
      <w:r>
        <w:rPr>
          <w:b/>
          <w:sz w:val="20"/>
          <w:szCs w:val="20"/>
        </w:rPr>
        <w:br/>
      </w:r>
      <w:r>
        <w:rPr>
          <w:sz w:val="20"/>
          <w:szCs w:val="20"/>
        </w:rPr>
        <w:t>Ny DPBO repræsentant er Karsten Wittorff, Odense.</w:t>
      </w:r>
    </w:p>
    <w:p w:rsidR="00AC0E67" w:rsidRDefault="00AC0E67" w:rsidP="005C6683">
      <w:pPr>
        <w:numPr>
          <w:ilvl w:val="0"/>
          <w:numId w:val="8"/>
        </w:numPr>
        <w:spacing w:after="260"/>
        <w:rPr>
          <w:b/>
          <w:sz w:val="20"/>
          <w:szCs w:val="20"/>
        </w:rPr>
      </w:pPr>
      <w:r>
        <w:rPr>
          <w:b/>
          <w:sz w:val="20"/>
          <w:szCs w:val="20"/>
        </w:rPr>
        <w:t xml:space="preserve">Fællesmøde DPBO/DPS/BUP-DK </w:t>
      </w:r>
      <w:r>
        <w:rPr>
          <w:b/>
          <w:sz w:val="20"/>
          <w:szCs w:val="20"/>
        </w:rPr>
        <w:br/>
      </w:r>
      <w:r>
        <w:rPr>
          <w:sz w:val="20"/>
          <w:szCs w:val="20"/>
        </w:rPr>
        <w:t>Afholdes 6/6-2011 kl 16 Domus Medica. Til dagsorden: Specialpsykologuddannelsen (implementering, lønindplacering), kliniske retningslinjer, Lægeforeningens psykiatripolitik/ Ad-Hoc-gruppen. Aftaler vedrørende delkursusledere til I-kursus.</w:t>
      </w:r>
    </w:p>
    <w:p w:rsidR="00AC0E67" w:rsidRPr="003F2C59" w:rsidRDefault="00AC0E67" w:rsidP="00CA082F">
      <w:pPr>
        <w:numPr>
          <w:ilvl w:val="0"/>
          <w:numId w:val="8"/>
        </w:numPr>
        <w:spacing w:after="260"/>
        <w:rPr>
          <w:b/>
          <w:sz w:val="20"/>
          <w:szCs w:val="20"/>
        </w:rPr>
      </w:pPr>
      <w:r>
        <w:rPr>
          <w:b/>
          <w:sz w:val="20"/>
          <w:szCs w:val="20"/>
        </w:rPr>
        <w:t xml:space="preserve">ESCAP </w:t>
      </w:r>
      <w:r>
        <w:rPr>
          <w:b/>
          <w:sz w:val="20"/>
          <w:szCs w:val="20"/>
        </w:rPr>
        <w:br/>
      </w:r>
      <w:r>
        <w:rPr>
          <w:sz w:val="20"/>
          <w:szCs w:val="20"/>
        </w:rPr>
        <w:t xml:space="preserve">Nye vedtægter til høring gennemgås – de giver nye muligheder for individuelt medlemskab. Der oprettes et akademi under ESCAP til fremme af europæisk forskning. </w:t>
      </w:r>
      <w:r w:rsidRPr="003F2C59">
        <w:rPr>
          <w:sz w:val="20"/>
          <w:szCs w:val="20"/>
        </w:rPr>
        <w:t xml:space="preserve">ESCAP International Congress Helsinki 2011, Dublin 2013, Madrid 2015.  Se ESCAPS hjemmeside: </w:t>
      </w:r>
      <w:hyperlink r:id="rId7" w:history="1">
        <w:r w:rsidRPr="003F2C59">
          <w:rPr>
            <w:rStyle w:val="Hyperlink"/>
            <w:sz w:val="20"/>
            <w:szCs w:val="20"/>
          </w:rPr>
          <w:t>http://www.escap-net.org</w:t>
        </w:r>
      </w:hyperlink>
      <w:r w:rsidRPr="003F2C59">
        <w:rPr>
          <w:sz w:val="20"/>
          <w:szCs w:val="20"/>
        </w:rPr>
        <w:t xml:space="preserve"> </w:t>
      </w:r>
    </w:p>
    <w:p w:rsidR="00AC0E67" w:rsidRDefault="00AC0E67" w:rsidP="00CA082F">
      <w:pPr>
        <w:numPr>
          <w:ilvl w:val="0"/>
          <w:numId w:val="8"/>
        </w:numPr>
        <w:spacing w:after="260"/>
        <w:rPr>
          <w:b/>
          <w:sz w:val="20"/>
          <w:szCs w:val="20"/>
        </w:rPr>
      </w:pPr>
      <w:r>
        <w:rPr>
          <w:b/>
          <w:sz w:val="20"/>
          <w:szCs w:val="20"/>
        </w:rPr>
        <w:t xml:space="preserve">NIP-skizofreni børn </w:t>
      </w:r>
      <w:r>
        <w:rPr>
          <w:b/>
          <w:sz w:val="20"/>
          <w:szCs w:val="20"/>
        </w:rPr>
        <w:br/>
      </w:r>
      <w:r>
        <w:rPr>
          <w:sz w:val="20"/>
          <w:szCs w:val="20"/>
        </w:rPr>
        <w:t>National audit afholdt. Udredning er stort set ens, men der ses store forskelle i incidens fra region til region. BUP-DK nedsætter gruppe for at kigge på dette. (JJ forespørger Peter Jantzen) Der bør afholdes samrating med nøglepersoner indenfor diagnosticering. Tema til selskabsmøde oktober. Der mangler midler til databearbejdning, ansøgning sendt til DR.</w:t>
      </w:r>
      <w:r>
        <w:rPr>
          <w:b/>
          <w:sz w:val="20"/>
          <w:szCs w:val="20"/>
        </w:rPr>
        <w:t xml:space="preserve"> </w:t>
      </w:r>
    </w:p>
    <w:p w:rsidR="00AC0E67" w:rsidRPr="00E32D76" w:rsidRDefault="00AC0E67" w:rsidP="00CA082F">
      <w:pPr>
        <w:numPr>
          <w:ilvl w:val="0"/>
          <w:numId w:val="8"/>
        </w:numPr>
        <w:spacing w:after="260"/>
        <w:rPr>
          <w:b/>
          <w:sz w:val="20"/>
          <w:szCs w:val="20"/>
        </w:rPr>
      </w:pPr>
      <w:r w:rsidRPr="00E32D76">
        <w:rPr>
          <w:b/>
          <w:sz w:val="20"/>
          <w:szCs w:val="20"/>
        </w:rPr>
        <w:t>Høring: Styrket lægemiddelovervågning</w:t>
      </w:r>
      <w:r w:rsidRPr="00E32D76">
        <w:rPr>
          <w:sz w:val="20"/>
          <w:szCs w:val="20"/>
        </w:rPr>
        <w:t xml:space="preserve"> </w:t>
      </w:r>
      <w:r>
        <w:rPr>
          <w:sz w:val="20"/>
          <w:szCs w:val="20"/>
        </w:rPr>
        <w:br/>
      </w:r>
      <w:r w:rsidRPr="00E32D76">
        <w:rPr>
          <w:sz w:val="20"/>
          <w:szCs w:val="20"/>
        </w:rPr>
        <w:t>Ingen kommentar fra selskabet. Bestyrelsen opfordrer medlemmer til at modtage nyhedsbreve fra Lægemiddelstyrelsen</w:t>
      </w:r>
      <w:r>
        <w:rPr>
          <w:sz w:val="20"/>
          <w:szCs w:val="20"/>
        </w:rPr>
        <w:t xml:space="preserve">: </w:t>
      </w:r>
      <w:hyperlink r:id="rId8" w:history="1">
        <w:r w:rsidRPr="006F7ED4">
          <w:rPr>
            <w:rStyle w:val="Hyperlink"/>
            <w:sz w:val="20"/>
            <w:szCs w:val="20"/>
          </w:rPr>
          <w:t>http://laegemiddelstyrelsen.dk/da/service-menu/nyheder/abonner-paa-vores-nyhedsbreve</w:t>
        </w:r>
      </w:hyperlink>
      <w:r>
        <w:rPr>
          <w:sz w:val="20"/>
          <w:szCs w:val="20"/>
        </w:rPr>
        <w:t xml:space="preserve"> </w:t>
      </w:r>
    </w:p>
    <w:p w:rsidR="00AC0E67" w:rsidRPr="00E32D76" w:rsidRDefault="00AC0E67" w:rsidP="00CA082F">
      <w:pPr>
        <w:numPr>
          <w:ilvl w:val="0"/>
          <w:numId w:val="8"/>
        </w:numPr>
        <w:spacing w:after="260"/>
        <w:rPr>
          <w:b/>
          <w:sz w:val="20"/>
          <w:szCs w:val="20"/>
        </w:rPr>
      </w:pPr>
      <w:r w:rsidRPr="00E32D76">
        <w:rPr>
          <w:b/>
          <w:sz w:val="20"/>
          <w:szCs w:val="20"/>
        </w:rPr>
        <w:t>ADHD forskningsprojekt</w:t>
      </w:r>
      <w:r>
        <w:rPr>
          <w:sz w:val="20"/>
          <w:szCs w:val="20"/>
        </w:rPr>
        <w:t xml:space="preserve"> </w:t>
      </w:r>
      <w:r>
        <w:rPr>
          <w:sz w:val="20"/>
          <w:szCs w:val="20"/>
        </w:rPr>
        <w:br/>
        <w:t>Bestyrelsen har modtaget henvendelse med forespørgsel om at udpege repræsentant fra selskabet til et forskningsprojekts følgegruppe. Princippet drøftes. Bestyrelsen ønsker ikke at udpege medlemmer til denne opgave da det på sigt kan blive en nødvendighed for at modtage forskningsmidler, hvilket ikke er ønskeligt eller muligt ressourcemæssigt. Forespørgslen bliver ikke imødekommet.</w:t>
      </w:r>
      <w:r w:rsidRPr="00E32D76">
        <w:rPr>
          <w:b/>
          <w:sz w:val="20"/>
          <w:szCs w:val="20"/>
        </w:rPr>
        <w:t xml:space="preserve"> </w:t>
      </w:r>
    </w:p>
    <w:p w:rsidR="00AC0E67" w:rsidRDefault="00AC0E67" w:rsidP="00CA082F">
      <w:pPr>
        <w:numPr>
          <w:ilvl w:val="0"/>
          <w:numId w:val="8"/>
        </w:numPr>
        <w:spacing w:after="260"/>
        <w:rPr>
          <w:b/>
          <w:sz w:val="20"/>
          <w:szCs w:val="20"/>
        </w:rPr>
      </w:pPr>
      <w:r>
        <w:rPr>
          <w:b/>
          <w:sz w:val="20"/>
          <w:szCs w:val="20"/>
        </w:rPr>
        <w:t xml:space="preserve">Mødekalender </w:t>
      </w:r>
      <w:r>
        <w:rPr>
          <w:b/>
          <w:sz w:val="20"/>
          <w:szCs w:val="20"/>
        </w:rPr>
        <w:br/>
      </w:r>
      <w:r>
        <w:rPr>
          <w:sz w:val="20"/>
          <w:szCs w:val="20"/>
        </w:rPr>
        <w:t xml:space="preserve">31/8-2011 kl. 10-15 (med udvalgsformænd kl. 12-14) Odense, 3/10-2011 kl. 11-16 Bispebjerg Hospital, 30/11-2011 kl. 10-15 Odense, </w:t>
      </w:r>
      <w:r>
        <w:rPr>
          <w:b/>
          <w:sz w:val="20"/>
          <w:szCs w:val="20"/>
        </w:rPr>
        <w:t xml:space="preserve"> </w:t>
      </w:r>
      <w:r>
        <w:rPr>
          <w:sz w:val="20"/>
          <w:szCs w:val="20"/>
        </w:rPr>
        <w:t>20/1-2011 kl. 11-16 Bispebjerg Hospital</w:t>
      </w:r>
    </w:p>
    <w:p w:rsidR="00AC0E67" w:rsidRDefault="00AC0E67" w:rsidP="00CA082F">
      <w:pPr>
        <w:numPr>
          <w:ilvl w:val="0"/>
          <w:numId w:val="8"/>
        </w:numPr>
        <w:spacing w:after="260"/>
        <w:rPr>
          <w:b/>
          <w:sz w:val="20"/>
          <w:szCs w:val="20"/>
        </w:rPr>
      </w:pPr>
      <w:r>
        <w:rPr>
          <w:b/>
          <w:sz w:val="20"/>
          <w:szCs w:val="20"/>
        </w:rPr>
        <w:t xml:space="preserve">Årsmøde 2012 </w:t>
      </w:r>
      <w:r>
        <w:rPr>
          <w:b/>
          <w:sz w:val="20"/>
          <w:szCs w:val="20"/>
        </w:rPr>
        <w:br/>
      </w:r>
      <w:r>
        <w:rPr>
          <w:sz w:val="20"/>
          <w:szCs w:val="20"/>
        </w:rPr>
        <w:t>Afholdes ved Hotel Nyborg Strand 15+16 marts. UK booker. Forslag til tema drøftes. AW, JJ, EC og BLR forhører sig omkring DSM-V og ICD11. Evt. sponsorat drøftes til næste møde.</w:t>
      </w:r>
    </w:p>
    <w:p w:rsidR="00AC0E67" w:rsidRDefault="00AC0E67" w:rsidP="00CA082F">
      <w:pPr>
        <w:numPr>
          <w:ilvl w:val="0"/>
          <w:numId w:val="8"/>
        </w:numPr>
        <w:spacing w:after="260"/>
        <w:rPr>
          <w:b/>
          <w:sz w:val="20"/>
          <w:szCs w:val="20"/>
        </w:rPr>
      </w:pPr>
      <w:r w:rsidRPr="005C6683">
        <w:rPr>
          <w:b/>
          <w:sz w:val="20"/>
          <w:szCs w:val="20"/>
        </w:rPr>
        <w:t>Forretningsorden for bestyrelsen</w:t>
      </w:r>
      <w:r>
        <w:rPr>
          <w:b/>
          <w:sz w:val="20"/>
          <w:szCs w:val="20"/>
        </w:rPr>
        <w:t xml:space="preserve"> </w:t>
      </w:r>
      <w:r>
        <w:rPr>
          <w:b/>
          <w:sz w:val="20"/>
          <w:szCs w:val="20"/>
        </w:rPr>
        <w:br/>
      </w:r>
      <w:r>
        <w:rPr>
          <w:sz w:val="20"/>
          <w:szCs w:val="20"/>
        </w:rPr>
        <w:t>JJ sender forslag per mail.</w:t>
      </w:r>
    </w:p>
    <w:p w:rsidR="00AC0E67" w:rsidRDefault="00AC0E67" w:rsidP="005C6683">
      <w:pPr>
        <w:numPr>
          <w:ilvl w:val="0"/>
          <w:numId w:val="8"/>
        </w:numPr>
        <w:spacing w:after="260"/>
        <w:rPr>
          <w:b/>
          <w:sz w:val="20"/>
          <w:szCs w:val="20"/>
        </w:rPr>
      </w:pPr>
      <w:r>
        <w:rPr>
          <w:b/>
          <w:sz w:val="20"/>
          <w:szCs w:val="20"/>
        </w:rPr>
        <w:t>Bupbasen: U</w:t>
      </w:r>
      <w:r w:rsidRPr="005C6683">
        <w:rPr>
          <w:b/>
          <w:sz w:val="20"/>
          <w:szCs w:val="20"/>
        </w:rPr>
        <w:t>dpege speciallæge fra de private</w:t>
      </w:r>
      <w:r>
        <w:rPr>
          <w:b/>
          <w:sz w:val="20"/>
          <w:szCs w:val="20"/>
        </w:rPr>
        <w:t xml:space="preserve"> til bestyrelsen </w:t>
      </w:r>
      <w:r>
        <w:rPr>
          <w:b/>
          <w:sz w:val="20"/>
          <w:szCs w:val="20"/>
        </w:rPr>
        <w:br/>
      </w:r>
      <w:r>
        <w:rPr>
          <w:sz w:val="20"/>
          <w:szCs w:val="20"/>
        </w:rPr>
        <w:t>Paula Gadeberg har takket nej. JJ forespørger Anne Heurlin og Torsten Warrer.</w:t>
      </w:r>
    </w:p>
    <w:p w:rsidR="00AC0E67" w:rsidRDefault="00AC0E67" w:rsidP="005C6683">
      <w:pPr>
        <w:numPr>
          <w:ilvl w:val="0"/>
          <w:numId w:val="8"/>
        </w:numPr>
        <w:spacing w:after="260"/>
        <w:rPr>
          <w:b/>
          <w:sz w:val="20"/>
          <w:szCs w:val="20"/>
        </w:rPr>
      </w:pPr>
      <w:r w:rsidRPr="005C6683">
        <w:rPr>
          <w:b/>
          <w:sz w:val="20"/>
          <w:szCs w:val="20"/>
        </w:rPr>
        <w:t>YL til udvalg</w:t>
      </w:r>
      <w:r>
        <w:rPr>
          <w:b/>
          <w:sz w:val="20"/>
          <w:szCs w:val="20"/>
        </w:rPr>
        <w:t xml:space="preserve"> </w:t>
      </w:r>
      <w:r>
        <w:rPr>
          <w:b/>
          <w:sz w:val="20"/>
          <w:szCs w:val="20"/>
        </w:rPr>
        <w:br/>
      </w:r>
      <w:r>
        <w:rPr>
          <w:sz w:val="20"/>
          <w:szCs w:val="20"/>
        </w:rPr>
        <w:t>Ledig post i psykoterapiudvalget har været annonceret på hjemmesiden. Bestyrelsen udnævner Anne Sofi Enevoldsen, Bispeberg Hospital.</w:t>
      </w:r>
    </w:p>
    <w:p w:rsidR="00AC0E67" w:rsidRDefault="00AC0E67" w:rsidP="005C6683">
      <w:pPr>
        <w:numPr>
          <w:ilvl w:val="0"/>
          <w:numId w:val="8"/>
        </w:numPr>
        <w:spacing w:after="260"/>
        <w:rPr>
          <w:b/>
          <w:sz w:val="20"/>
          <w:szCs w:val="20"/>
        </w:rPr>
      </w:pPr>
      <w:r w:rsidRPr="005C6683">
        <w:rPr>
          <w:b/>
          <w:sz w:val="20"/>
          <w:szCs w:val="20"/>
        </w:rPr>
        <w:t>Poster/pjece</w:t>
      </w:r>
      <w:r>
        <w:rPr>
          <w:b/>
          <w:sz w:val="20"/>
          <w:szCs w:val="20"/>
        </w:rPr>
        <w:t xml:space="preserve"> </w:t>
      </w:r>
      <w:r>
        <w:rPr>
          <w:b/>
          <w:sz w:val="20"/>
          <w:szCs w:val="20"/>
        </w:rPr>
        <w:br/>
      </w:r>
      <w:r>
        <w:rPr>
          <w:sz w:val="20"/>
          <w:szCs w:val="20"/>
        </w:rPr>
        <w:t>Posters vil blive en stor udgift for selskabet, det prioriteres at lave pjece med information om selskabet og hjemmesiden samt relevante links med fokus på lægerollen i specialet. BLR sender forslag rundt per mail. Opfølgning næste møde.</w:t>
      </w:r>
    </w:p>
    <w:p w:rsidR="00AC0E67" w:rsidRDefault="00AC0E67" w:rsidP="005C6683">
      <w:pPr>
        <w:numPr>
          <w:ilvl w:val="0"/>
          <w:numId w:val="8"/>
        </w:numPr>
        <w:spacing w:after="260"/>
        <w:rPr>
          <w:b/>
          <w:sz w:val="20"/>
          <w:szCs w:val="20"/>
        </w:rPr>
      </w:pPr>
      <w:r w:rsidRPr="005C6683">
        <w:rPr>
          <w:b/>
          <w:sz w:val="20"/>
          <w:szCs w:val="20"/>
        </w:rPr>
        <w:t>Specialpsykologuddannelsen m</w:t>
      </w:r>
      <w:r>
        <w:rPr>
          <w:b/>
          <w:sz w:val="20"/>
          <w:szCs w:val="20"/>
        </w:rPr>
        <w:t>/</w:t>
      </w:r>
      <w:r w:rsidRPr="005C6683">
        <w:rPr>
          <w:b/>
          <w:sz w:val="20"/>
          <w:szCs w:val="20"/>
        </w:rPr>
        <w:t>bilag</w:t>
      </w:r>
      <w:r>
        <w:rPr>
          <w:b/>
          <w:sz w:val="20"/>
          <w:szCs w:val="20"/>
        </w:rPr>
        <w:t xml:space="preserve"> </w:t>
      </w:r>
      <w:r>
        <w:rPr>
          <w:b/>
          <w:sz w:val="20"/>
          <w:szCs w:val="20"/>
        </w:rPr>
        <w:br/>
      </w:r>
      <w:r>
        <w:rPr>
          <w:sz w:val="20"/>
          <w:szCs w:val="20"/>
        </w:rPr>
        <w:t xml:space="preserve">Intet nyt. Målbeskrivelse for uddannelsen er vedtaget. </w:t>
      </w:r>
    </w:p>
    <w:p w:rsidR="00AC0E67" w:rsidRDefault="00AC0E67" w:rsidP="005C6683">
      <w:pPr>
        <w:numPr>
          <w:ilvl w:val="0"/>
          <w:numId w:val="8"/>
        </w:numPr>
        <w:spacing w:after="260"/>
        <w:rPr>
          <w:b/>
          <w:sz w:val="20"/>
          <w:szCs w:val="20"/>
        </w:rPr>
      </w:pPr>
      <w:r w:rsidRPr="005C6683">
        <w:rPr>
          <w:b/>
          <w:sz w:val="20"/>
          <w:szCs w:val="20"/>
        </w:rPr>
        <w:t>ADH</w:t>
      </w:r>
      <w:r>
        <w:rPr>
          <w:b/>
          <w:sz w:val="20"/>
          <w:szCs w:val="20"/>
        </w:rPr>
        <w:t>D-reference</w:t>
      </w:r>
      <w:r w:rsidRPr="005C6683">
        <w:rPr>
          <w:b/>
          <w:sz w:val="20"/>
          <w:szCs w:val="20"/>
        </w:rPr>
        <w:t>program</w:t>
      </w:r>
      <w:r>
        <w:rPr>
          <w:b/>
          <w:sz w:val="20"/>
          <w:szCs w:val="20"/>
        </w:rPr>
        <w:t xml:space="preserve"> </w:t>
      </w:r>
      <w:r>
        <w:rPr>
          <w:b/>
          <w:sz w:val="20"/>
          <w:szCs w:val="20"/>
        </w:rPr>
        <w:br/>
      </w:r>
      <w:r>
        <w:rPr>
          <w:sz w:val="20"/>
          <w:szCs w:val="20"/>
        </w:rPr>
        <w:t xml:space="preserve">Bestyrelsen har modtaget henvendelse fra Professor </w:t>
      </w:r>
      <w:smartTag w:uri="urn:schemas-microsoft-com:office:smarttags" w:element="PersonName">
        <w:r>
          <w:rPr>
            <w:sz w:val="20"/>
            <w:szCs w:val="20"/>
          </w:rPr>
          <w:t>Per Hove Thomsen</w:t>
        </w:r>
      </w:smartTag>
      <w:r>
        <w:rPr>
          <w:sz w:val="20"/>
          <w:szCs w:val="20"/>
        </w:rPr>
        <w:t xml:space="preserve"> vedrørende ikke-medikamentel behandling af ADHD. JJ beder om overslag over udgifter til revidering af referenceprogrammet indenfor området.</w:t>
      </w:r>
    </w:p>
    <w:p w:rsidR="00AC0E67" w:rsidRDefault="00AC0E67" w:rsidP="005C6683">
      <w:pPr>
        <w:numPr>
          <w:ilvl w:val="0"/>
          <w:numId w:val="8"/>
        </w:numPr>
        <w:spacing w:after="260"/>
        <w:rPr>
          <w:b/>
          <w:sz w:val="20"/>
          <w:szCs w:val="20"/>
        </w:rPr>
      </w:pPr>
      <w:r w:rsidRPr="005C6683">
        <w:rPr>
          <w:b/>
          <w:sz w:val="20"/>
          <w:szCs w:val="20"/>
        </w:rPr>
        <w:t>Psykiatriplan HS</w:t>
      </w:r>
      <w:r>
        <w:rPr>
          <w:b/>
          <w:sz w:val="20"/>
          <w:szCs w:val="20"/>
        </w:rPr>
        <w:t xml:space="preserve"> </w:t>
      </w:r>
      <w:r>
        <w:rPr>
          <w:b/>
          <w:sz w:val="20"/>
          <w:szCs w:val="20"/>
        </w:rPr>
        <w:br/>
      </w:r>
      <w:r>
        <w:rPr>
          <w:sz w:val="20"/>
          <w:szCs w:val="20"/>
        </w:rPr>
        <w:t>Det bemærkes at der står sparsomt op BUP. Der mangler visioner – JJ sender høringssvar per mail.</w:t>
      </w:r>
    </w:p>
    <w:p w:rsidR="00AC0E67" w:rsidRDefault="00AC0E67" w:rsidP="005C6683">
      <w:pPr>
        <w:numPr>
          <w:ilvl w:val="0"/>
          <w:numId w:val="8"/>
        </w:numPr>
        <w:spacing w:after="260"/>
        <w:rPr>
          <w:b/>
          <w:sz w:val="20"/>
          <w:szCs w:val="20"/>
        </w:rPr>
      </w:pPr>
      <w:r>
        <w:rPr>
          <w:b/>
          <w:sz w:val="20"/>
          <w:szCs w:val="20"/>
        </w:rPr>
        <w:t>Evt</w:t>
      </w:r>
    </w:p>
    <w:p w:rsidR="00AC0E67" w:rsidRDefault="00AC0E67" w:rsidP="005E3AEA">
      <w:pPr>
        <w:spacing w:after="260"/>
        <w:ind w:left="360"/>
        <w:rPr>
          <w:sz w:val="20"/>
          <w:szCs w:val="20"/>
        </w:rPr>
      </w:pPr>
      <w:r>
        <w:rPr>
          <w:b/>
          <w:sz w:val="20"/>
          <w:szCs w:val="20"/>
        </w:rPr>
        <w:t>SSRI-præparaters omtale i pressen</w:t>
      </w:r>
      <w:r>
        <w:rPr>
          <w:sz w:val="20"/>
          <w:szCs w:val="20"/>
        </w:rPr>
        <w:br/>
        <w:t>De fleste unge der begår selvmord er ikke i antidepressiv behandling. SSRI reducerer muligvis selvmordsraten generelt. Der mangler en nuancering i pressen da SSRI har flere indikationer er depression. Bestyrelsens tilgang til omtalen drøftes.</w:t>
      </w:r>
    </w:p>
    <w:p w:rsidR="00AC0E67" w:rsidRDefault="00AC0E67" w:rsidP="005E3AEA">
      <w:pPr>
        <w:spacing w:after="260"/>
        <w:ind w:left="360"/>
        <w:rPr>
          <w:sz w:val="20"/>
          <w:szCs w:val="20"/>
        </w:rPr>
      </w:pPr>
      <w:r>
        <w:rPr>
          <w:b/>
          <w:sz w:val="20"/>
          <w:szCs w:val="20"/>
        </w:rPr>
        <w:t>Kontingent</w:t>
      </w:r>
      <w:r>
        <w:rPr>
          <w:sz w:val="20"/>
          <w:szCs w:val="20"/>
        </w:rPr>
        <w:t xml:space="preserve"> </w:t>
      </w:r>
      <w:r>
        <w:rPr>
          <w:sz w:val="20"/>
          <w:szCs w:val="20"/>
        </w:rPr>
        <w:br/>
        <w:t>BLR deltager i FYP-bestyrelsesmøde for at afklare antal medlemmer i FYP fra BUP-DK og sikre at vi overfører det korrekte beløb til FYP. UK rydder op i de ulige kontingentsatser.</w:t>
      </w:r>
    </w:p>
    <w:p w:rsidR="00AC0E67" w:rsidRDefault="00AC0E67" w:rsidP="005E3AEA">
      <w:pPr>
        <w:spacing w:after="260"/>
        <w:ind w:left="360"/>
        <w:rPr>
          <w:sz w:val="20"/>
          <w:szCs w:val="20"/>
        </w:rPr>
      </w:pPr>
      <w:r>
        <w:rPr>
          <w:b/>
          <w:sz w:val="20"/>
          <w:szCs w:val="20"/>
        </w:rPr>
        <w:t>Dobbeltbooking årsmødet</w:t>
      </w:r>
      <w:r>
        <w:rPr>
          <w:sz w:val="20"/>
          <w:szCs w:val="20"/>
        </w:rPr>
        <w:t xml:space="preserve"> </w:t>
      </w:r>
      <w:r>
        <w:rPr>
          <w:sz w:val="20"/>
          <w:szCs w:val="20"/>
        </w:rPr>
        <w:br/>
        <w:t xml:space="preserve">UK udbetaler kompensation for aflysning. </w:t>
      </w:r>
    </w:p>
    <w:p w:rsidR="00AC0E67" w:rsidRDefault="00AC0E67" w:rsidP="006F0FA1">
      <w:pPr>
        <w:spacing w:after="260"/>
        <w:ind w:left="360"/>
        <w:rPr>
          <w:sz w:val="20"/>
          <w:szCs w:val="20"/>
        </w:rPr>
      </w:pPr>
      <w:r>
        <w:rPr>
          <w:b/>
          <w:sz w:val="20"/>
          <w:szCs w:val="20"/>
        </w:rPr>
        <w:t>Ansættelsesudvalg</w:t>
      </w:r>
      <w:r>
        <w:rPr>
          <w:sz w:val="20"/>
          <w:szCs w:val="20"/>
        </w:rPr>
        <w:t xml:space="preserve"> </w:t>
      </w:r>
      <w:r>
        <w:rPr>
          <w:sz w:val="20"/>
          <w:szCs w:val="20"/>
        </w:rPr>
        <w:br/>
        <w:t xml:space="preserve">Ovl. </w:t>
      </w:r>
      <w:smartTag w:uri="urn:schemas-microsoft-com:office:smarttags" w:element="PersonName">
        <w:r>
          <w:rPr>
            <w:sz w:val="20"/>
            <w:szCs w:val="20"/>
          </w:rPr>
          <w:t>Ulla Skov Jørgensen</w:t>
        </w:r>
      </w:smartTag>
      <w:r>
        <w:rPr>
          <w:sz w:val="20"/>
          <w:szCs w:val="20"/>
        </w:rPr>
        <w:t xml:space="preserve"> vil være den gennemgående person i H-ansættelsessamtaler. BUP-DKs YL rep. er i Region Nord: Rasmus Vinter, i Syd </w:t>
      </w:r>
      <w:smartTag w:uri="urn:schemas-microsoft-com:office:smarttags" w:element="PersonName">
        <w:r>
          <w:rPr>
            <w:sz w:val="20"/>
            <w:szCs w:val="20"/>
          </w:rPr>
          <w:t>Gitte Vittrup</w:t>
        </w:r>
      </w:smartTag>
      <w:r>
        <w:rPr>
          <w:sz w:val="20"/>
          <w:szCs w:val="20"/>
        </w:rPr>
        <w:t>, i Øst Gabriela Leth.</w:t>
      </w:r>
    </w:p>
    <w:p w:rsidR="00AC0E67" w:rsidRPr="00E5353C" w:rsidRDefault="00AC0E67" w:rsidP="006F0FA1">
      <w:pPr>
        <w:spacing w:after="260"/>
        <w:ind w:left="360"/>
        <w:rPr>
          <w:sz w:val="20"/>
          <w:szCs w:val="20"/>
        </w:rPr>
      </w:pPr>
      <w:r>
        <w:rPr>
          <w:b/>
          <w:sz w:val="20"/>
          <w:szCs w:val="20"/>
        </w:rPr>
        <w:t>Næste møde</w:t>
      </w:r>
      <w:r>
        <w:rPr>
          <w:sz w:val="20"/>
          <w:szCs w:val="20"/>
        </w:rPr>
        <w:t xml:space="preserve"> </w:t>
      </w:r>
      <w:r>
        <w:rPr>
          <w:sz w:val="20"/>
          <w:szCs w:val="20"/>
        </w:rPr>
        <w:br/>
        <w:t>31/8-2012 kl. 10-15 (med udvalgsformænd kl. 12-14) Odense BUP</w:t>
      </w:r>
    </w:p>
    <w:sectPr w:rsidR="00AC0E67" w:rsidRPr="00E5353C" w:rsidSect="006C097B">
      <w:head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67" w:rsidRDefault="00AC0E67">
      <w:r>
        <w:separator/>
      </w:r>
    </w:p>
  </w:endnote>
  <w:endnote w:type="continuationSeparator" w:id="0">
    <w:p w:rsidR="00AC0E67" w:rsidRDefault="00AC0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67" w:rsidRDefault="00AC0E67">
      <w:r>
        <w:separator/>
      </w:r>
    </w:p>
  </w:footnote>
  <w:footnote w:type="continuationSeparator" w:id="0">
    <w:p w:rsidR="00AC0E67" w:rsidRDefault="00AC0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67" w:rsidRDefault="00AC0E67">
    <w:pPr>
      <w:pStyle w:val="Header"/>
    </w:pPr>
    <w: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83.25pt" o:ole="">
          <v:imagedata r:id="rId1" o:title="" croptop="14709f" cropbottom="14709f" cropleft="20815f" cropright="20815f"/>
        </v:shape>
        <o:OLEObject Type="Embed" ProgID="AcroExch.Document.7" ShapeID="_x0000_i1026" DrawAspect="Content" ObjectID="_1366610932"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381"/>
    <w:multiLevelType w:val="multilevel"/>
    <w:tmpl w:val="4946697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6366AB0"/>
    <w:multiLevelType w:val="multilevel"/>
    <w:tmpl w:val="997813E4"/>
    <w:lvl w:ilvl="0">
      <w:start w:val="1"/>
      <w:numFmt w:val="lowerLetter"/>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A728EA"/>
    <w:multiLevelType w:val="multilevel"/>
    <w:tmpl w:val="4FF8579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3A3677"/>
    <w:multiLevelType w:val="multilevel"/>
    <w:tmpl w:val="E59425E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2B42CDB"/>
    <w:multiLevelType w:val="multilevel"/>
    <w:tmpl w:val="0352BE84"/>
    <w:lvl w:ilvl="0">
      <w:start w:val="1"/>
      <w:numFmt w:val="lowerLetter"/>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318240D"/>
    <w:multiLevelType w:val="hybridMultilevel"/>
    <w:tmpl w:val="5948AE2A"/>
    <w:lvl w:ilvl="0" w:tplc="65C6E704">
      <w:start w:val="1"/>
      <w:numFmt w:val="lowerLetter"/>
      <w:lvlText w:val="%1)"/>
      <w:lvlJc w:val="left"/>
      <w:pPr>
        <w:tabs>
          <w:tab w:val="num" w:pos="7380"/>
        </w:tabs>
        <w:ind w:left="738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17C401D9"/>
    <w:multiLevelType w:val="multilevel"/>
    <w:tmpl w:val="4946697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DCA54B2"/>
    <w:multiLevelType w:val="multilevel"/>
    <w:tmpl w:val="F41C5998"/>
    <w:lvl w:ilvl="0">
      <w:start w:val="1"/>
      <w:numFmt w:val="lowerLetter"/>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37335EFF"/>
    <w:multiLevelType w:val="hybridMultilevel"/>
    <w:tmpl w:val="592E98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3A367213"/>
    <w:multiLevelType w:val="hybridMultilevel"/>
    <w:tmpl w:val="3684CD4C"/>
    <w:lvl w:ilvl="0" w:tplc="04060011">
      <w:start w:val="1"/>
      <w:numFmt w:val="decimal"/>
      <w:lvlText w:val="%1)"/>
      <w:lvlJc w:val="left"/>
      <w:pPr>
        <w:tabs>
          <w:tab w:val="num" w:pos="360"/>
        </w:tabs>
        <w:ind w:left="360" w:hanging="360"/>
      </w:pPr>
      <w:rPr>
        <w:rFonts w:cs="Times New Roman"/>
      </w:rPr>
    </w:lvl>
    <w:lvl w:ilvl="1" w:tplc="C61A6FE4">
      <w:start w:val="2"/>
      <w:numFmt w:val="decimal"/>
      <w:lvlText w:val="%2)"/>
      <w:lvlJc w:val="left"/>
      <w:pPr>
        <w:tabs>
          <w:tab w:val="num" w:pos="1080"/>
        </w:tabs>
        <w:ind w:left="1080" w:hanging="360"/>
      </w:pPr>
      <w:rPr>
        <w:rFonts w:cs="Times New Roman" w:hint="default"/>
      </w:rPr>
    </w:lvl>
    <w:lvl w:ilvl="2" w:tplc="75A81DCA">
      <w:start w:val="1"/>
      <w:numFmt w:val="lowerLetter"/>
      <w:lvlText w:val="%3)"/>
      <w:lvlJc w:val="left"/>
      <w:pPr>
        <w:tabs>
          <w:tab w:val="num" w:pos="1980"/>
        </w:tabs>
        <w:ind w:left="1980" w:hanging="360"/>
      </w:pPr>
      <w:rPr>
        <w:rFonts w:cs="Times New Roman" w:hint="default"/>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0">
    <w:nsid w:val="44AA7465"/>
    <w:multiLevelType w:val="multilevel"/>
    <w:tmpl w:val="2B7CA3C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4EAD00BB"/>
    <w:multiLevelType w:val="hybridMultilevel"/>
    <w:tmpl w:val="45F2CA28"/>
    <w:lvl w:ilvl="0" w:tplc="F0F69EE6">
      <w:start w:val="1"/>
      <w:numFmt w:val="lowerLetter"/>
      <w:lvlText w:val="%1)"/>
      <w:lvlJc w:val="left"/>
      <w:pPr>
        <w:tabs>
          <w:tab w:val="num" w:pos="756"/>
        </w:tabs>
        <w:ind w:left="756" w:hanging="360"/>
      </w:pPr>
      <w:rPr>
        <w:rFonts w:cs="Times New Roman" w:hint="default"/>
      </w:rPr>
    </w:lvl>
    <w:lvl w:ilvl="1" w:tplc="04060019" w:tentative="1">
      <w:start w:val="1"/>
      <w:numFmt w:val="lowerLetter"/>
      <w:lvlText w:val="%2."/>
      <w:lvlJc w:val="left"/>
      <w:pPr>
        <w:tabs>
          <w:tab w:val="num" w:pos="216"/>
        </w:tabs>
        <w:ind w:left="216" w:hanging="360"/>
      </w:pPr>
      <w:rPr>
        <w:rFonts w:cs="Times New Roman"/>
      </w:rPr>
    </w:lvl>
    <w:lvl w:ilvl="2" w:tplc="0406001B" w:tentative="1">
      <w:start w:val="1"/>
      <w:numFmt w:val="lowerRoman"/>
      <w:lvlText w:val="%3."/>
      <w:lvlJc w:val="right"/>
      <w:pPr>
        <w:tabs>
          <w:tab w:val="num" w:pos="936"/>
        </w:tabs>
        <w:ind w:left="936" w:hanging="180"/>
      </w:pPr>
      <w:rPr>
        <w:rFonts w:cs="Times New Roman"/>
      </w:rPr>
    </w:lvl>
    <w:lvl w:ilvl="3" w:tplc="0406000F" w:tentative="1">
      <w:start w:val="1"/>
      <w:numFmt w:val="decimal"/>
      <w:lvlText w:val="%4."/>
      <w:lvlJc w:val="left"/>
      <w:pPr>
        <w:tabs>
          <w:tab w:val="num" w:pos="1656"/>
        </w:tabs>
        <w:ind w:left="1656" w:hanging="360"/>
      </w:pPr>
      <w:rPr>
        <w:rFonts w:cs="Times New Roman"/>
      </w:rPr>
    </w:lvl>
    <w:lvl w:ilvl="4" w:tplc="04060019" w:tentative="1">
      <w:start w:val="1"/>
      <w:numFmt w:val="lowerLetter"/>
      <w:lvlText w:val="%5."/>
      <w:lvlJc w:val="left"/>
      <w:pPr>
        <w:tabs>
          <w:tab w:val="num" w:pos="2376"/>
        </w:tabs>
        <w:ind w:left="2376" w:hanging="360"/>
      </w:pPr>
      <w:rPr>
        <w:rFonts w:cs="Times New Roman"/>
      </w:rPr>
    </w:lvl>
    <w:lvl w:ilvl="5" w:tplc="0406001B" w:tentative="1">
      <w:start w:val="1"/>
      <w:numFmt w:val="lowerRoman"/>
      <w:lvlText w:val="%6."/>
      <w:lvlJc w:val="right"/>
      <w:pPr>
        <w:tabs>
          <w:tab w:val="num" w:pos="3096"/>
        </w:tabs>
        <w:ind w:left="3096" w:hanging="180"/>
      </w:pPr>
      <w:rPr>
        <w:rFonts w:cs="Times New Roman"/>
      </w:rPr>
    </w:lvl>
    <w:lvl w:ilvl="6" w:tplc="0406000F" w:tentative="1">
      <w:start w:val="1"/>
      <w:numFmt w:val="decimal"/>
      <w:lvlText w:val="%7."/>
      <w:lvlJc w:val="left"/>
      <w:pPr>
        <w:tabs>
          <w:tab w:val="num" w:pos="3816"/>
        </w:tabs>
        <w:ind w:left="3816" w:hanging="360"/>
      </w:pPr>
      <w:rPr>
        <w:rFonts w:cs="Times New Roman"/>
      </w:rPr>
    </w:lvl>
    <w:lvl w:ilvl="7" w:tplc="04060019" w:tentative="1">
      <w:start w:val="1"/>
      <w:numFmt w:val="lowerLetter"/>
      <w:lvlText w:val="%8."/>
      <w:lvlJc w:val="left"/>
      <w:pPr>
        <w:tabs>
          <w:tab w:val="num" w:pos="4536"/>
        </w:tabs>
        <w:ind w:left="4536" w:hanging="360"/>
      </w:pPr>
      <w:rPr>
        <w:rFonts w:cs="Times New Roman"/>
      </w:rPr>
    </w:lvl>
    <w:lvl w:ilvl="8" w:tplc="0406001B" w:tentative="1">
      <w:start w:val="1"/>
      <w:numFmt w:val="lowerRoman"/>
      <w:lvlText w:val="%9."/>
      <w:lvlJc w:val="right"/>
      <w:pPr>
        <w:tabs>
          <w:tab w:val="num" w:pos="5256"/>
        </w:tabs>
        <w:ind w:left="5256" w:hanging="180"/>
      </w:pPr>
      <w:rPr>
        <w:rFonts w:cs="Times New Roman"/>
      </w:rPr>
    </w:lvl>
  </w:abstractNum>
  <w:abstractNum w:abstractNumId="12">
    <w:nsid w:val="4EF54277"/>
    <w:multiLevelType w:val="multilevel"/>
    <w:tmpl w:val="4946697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1D75E04"/>
    <w:multiLevelType w:val="multilevel"/>
    <w:tmpl w:val="A3EE85C2"/>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6A8823F0"/>
    <w:multiLevelType w:val="multilevel"/>
    <w:tmpl w:val="0352BE84"/>
    <w:lvl w:ilvl="0">
      <w:start w:val="1"/>
      <w:numFmt w:val="lowerLetter"/>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6B1A2265"/>
    <w:multiLevelType w:val="multilevel"/>
    <w:tmpl w:val="997813E4"/>
    <w:lvl w:ilvl="0">
      <w:start w:val="1"/>
      <w:numFmt w:val="lowerLetter"/>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7241023F"/>
    <w:multiLevelType w:val="multilevel"/>
    <w:tmpl w:val="F41C5998"/>
    <w:lvl w:ilvl="0">
      <w:start w:val="1"/>
      <w:numFmt w:val="lowerLetter"/>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9"/>
  </w:num>
  <w:num w:numId="9">
    <w:abstractNumId w:val="12"/>
  </w:num>
  <w:num w:numId="10">
    <w:abstractNumId w:val="6"/>
  </w:num>
  <w:num w:numId="11">
    <w:abstractNumId w:val="0"/>
  </w:num>
  <w:num w:numId="12">
    <w:abstractNumId w:val="3"/>
  </w:num>
  <w:num w:numId="13">
    <w:abstractNumId w:val="10"/>
  </w:num>
  <w:num w:numId="14">
    <w:abstractNumId w:val="5"/>
  </w:num>
  <w:num w:numId="15">
    <w:abstractNumId w:val="8"/>
  </w:num>
  <w:num w:numId="16">
    <w:abstractNumId w:val="2"/>
  </w:num>
  <w:num w:numId="17">
    <w:abstractNumId w:val="4"/>
  </w:num>
  <w:num w:numId="18">
    <w:abstractNumId w:val="14"/>
  </w:num>
  <w:num w:numId="19">
    <w:abstractNumId w:val="15"/>
  </w:num>
  <w:num w:numId="20">
    <w:abstractNumId w:val="1"/>
  </w:num>
  <w:num w:numId="21">
    <w:abstractNumId w:val="7"/>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7D"/>
    <w:rsid w:val="000030B7"/>
    <w:rsid w:val="000158EC"/>
    <w:rsid w:val="000368BD"/>
    <w:rsid w:val="00036E8B"/>
    <w:rsid w:val="00045A4B"/>
    <w:rsid w:val="00057480"/>
    <w:rsid w:val="00094DBE"/>
    <w:rsid w:val="000C1803"/>
    <w:rsid w:val="000E75AF"/>
    <w:rsid w:val="0011681F"/>
    <w:rsid w:val="00116D9A"/>
    <w:rsid w:val="00142744"/>
    <w:rsid w:val="00147A64"/>
    <w:rsid w:val="00181E6A"/>
    <w:rsid w:val="00186057"/>
    <w:rsid w:val="0018790E"/>
    <w:rsid w:val="001903AB"/>
    <w:rsid w:val="001976BC"/>
    <w:rsid w:val="001B56D0"/>
    <w:rsid w:val="001C0FC6"/>
    <w:rsid w:val="001C45AE"/>
    <w:rsid w:val="001C68F8"/>
    <w:rsid w:val="001D1BC7"/>
    <w:rsid w:val="001D6350"/>
    <w:rsid w:val="001D7669"/>
    <w:rsid w:val="001E0FF9"/>
    <w:rsid w:val="001E15F3"/>
    <w:rsid w:val="00227931"/>
    <w:rsid w:val="00245161"/>
    <w:rsid w:val="00251ACA"/>
    <w:rsid w:val="00256A08"/>
    <w:rsid w:val="00281527"/>
    <w:rsid w:val="00283956"/>
    <w:rsid w:val="002A5395"/>
    <w:rsid w:val="002B101E"/>
    <w:rsid w:val="002D1796"/>
    <w:rsid w:val="002E0975"/>
    <w:rsid w:val="002E72CB"/>
    <w:rsid w:val="002F1AE6"/>
    <w:rsid w:val="002F2E8F"/>
    <w:rsid w:val="002F5670"/>
    <w:rsid w:val="003156FF"/>
    <w:rsid w:val="00320728"/>
    <w:rsid w:val="003268B1"/>
    <w:rsid w:val="00330393"/>
    <w:rsid w:val="00355B5D"/>
    <w:rsid w:val="00364A86"/>
    <w:rsid w:val="003743D3"/>
    <w:rsid w:val="00375892"/>
    <w:rsid w:val="00393117"/>
    <w:rsid w:val="00395FE9"/>
    <w:rsid w:val="003A4208"/>
    <w:rsid w:val="003A70E6"/>
    <w:rsid w:val="003B7B3D"/>
    <w:rsid w:val="003E2D47"/>
    <w:rsid w:val="003E66EF"/>
    <w:rsid w:val="003F2C59"/>
    <w:rsid w:val="003F2E68"/>
    <w:rsid w:val="004030B6"/>
    <w:rsid w:val="00403F21"/>
    <w:rsid w:val="00404626"/>
    <w:rsid w:val="00404FCD"/>
    <w:rsid w:val="00413C8F"/>
    <w:rsid w:val="00415A5F"/>
    <w:rsid w:val="00415DB3"/>
    <w:rsid w:val="00421700"/>
    <w:rsid w:val="00424325"/>
    <w:rsid w:val="004742E4"/>
    <w:rsid w:val="00477F2F"/>
    <w:rsid w:val="0049447B"/>
    <w:rsid w:val="004C435B"/>
    <w:rsid w:val="004F663F"/>
    <w:rsid w:val="00516D30"/>
    <w:rsid w:val="00522406"/>
    <w:rsid w:val="00526BD6"/>
    <w:rsid w:val="0053148C"/>
    <w:rsid w:val="00536690"/>
    <w:rsid w:val="0053717E"/>
    <w:rsid w:val="00540B1B"/>
    <w:rsid w:val="00541D80"/>
    <w:rsid w:val="00544A72"/>
    <w:rsid w:val="00551E37"/>
    <w:rsid w:val="00552358"/>
    <w:rsid w:val="00560042"/>
    <w:rsid w:val="00566E37"/>
    <w:rsid w:val="005814F3"/>
    <w:rsid w:val="0059744D"/>
    <w:rsid w:val="005A20A5"/>
    <w:rsid w:val="005B2BB9"/>
    <w:rsid w:val="005C6683"/>
    <w:rsid w:val="005D5E6A"/>
    <w:rsid w:val="005D665E"/>
    <w:rsid w:val="005E3AEA"/>
    <w:rsid w:val="0061548F"/>
    <w:rsid w:val="006370B6"/>
    <w:rsid w:val="00641E63"/>
    <w:rsid w:val="006B1FBE"/>
    <w:rsid w:val="006B2317"/>
    <w:rsid w:val="006C097B"/>
    <w:rsid w:val="006E3D81"/>
    <w:rsid w:val="006E5236"/>
    <w:rsid w:val="006F0FA1"/>
    <w:rsid w:val="006F6551"/>
    <w:rsid w:val="006F7ED4"/>
    <w:rsid w:val="00735437"/>
    <w:rsid w:val="007355FC"/>
    <w:rsid w:val="007454AB"/>
    <w:rsid w:val="00750CCD"/>
    <w:rsid w:val="00786B67"/>
    <w:rsid w:val="007E432D"/>
    <w:rsid w:val="007F210F"/>
    <w:rsid w:val="007F390A"/>
    <w:rsid w:val="007F542C"/>
    <w:rsid w:val="00802AEA"/>
    <w:rsid w:val="00813B3A"/>
    <w:rsid w:val="00817E17"/>
    <w:rsid w:val="00821674"/>
    <w:rsid w:val="00842D5F"/>
    <w:rsid w:val="00847D7B"/>
    <w:rsid w:val="0085573A"/>
    <w:rsid w:val="0086112B"/>
    <w:rsid w:val="00864C4F"/>
    <w:rsid w:val="00867D8A"/>
    <w:rsid w:val="00894802"/>
    <w:rsid w:val="008B1714"/>
    <w:rsid w:val="008C0E92"/>
    <w:rsid w:val="008C7522"/>
    <w:rsid w:val="008C7E8B"/>
    <w:rsid w:val="008D1D0D"/>
    <w:rsid w:val="008D387C"/>
    <w:rsid w:val="008E26BA"/>
    <w:rsid w:val="008F1B0C"/>
    <w:rsid w:val="008F7E50"/>
    <w:rsid w:val="00902F3A"/>
    <w:rsid w:val="00927FC8"/>
    <w:rsid w:val="0093377A"/>
    <w:rsid w:val="00940E8F"/>
    <w:rsid w:val="00960D7E"/>
    <w:rsid w:val="00982F64"/>
    <w:rsid w:val="00984305"/>
    <w:rsid w:val="00987253"/>
    <w:rsid w:val="009A35FB"/>
    <w:rsid w:val="009A5F1D"/>
    <w:rsid w:val="009A62DD"/>
    <w:rsid w:val="009A7DB8"/>
    <w:rsid w:val="009B6464"/>
    <w:rsid w:val="009B72E4"/>
    <w:rsid w:val="009C218D"/>
    <w:rsid w:val="009C6B65"/>
    <w:rsid w:val="009E189F"/>
    <w:rsid w:val="009F1B19"/>
    <w:rsid w:val="009F3A1E"/>
    <w:rsid w:val="009F4BAA"/>
    <w:rsid w:val="00A12CAC"/>
    <w:rsid w:val="00A147FF"/>
    <w:rsid w:val="00A3613A"/>
    <w:rsid w:val="00A5619E"/>
    <w:rsid w:val="00A735CB"/>
    <w:rsid w:val="00AC0E67"/>
    <w:rsid w:val="00AD4EFA"/>
    <w:rsid w:val="00AF302F"/>
    <w:rsid w:val="00B13D1E"/>
    <w:rsid w:val="00B50E5C"/>
    <w:rsid w:val="00B5122C"/>
    <w:rsid w:val="00B52002"/>
    <w:rsid w:val="00B846B8"/>
    <w:rsid w:val="00B919F6"/>
    <w:rsid w:val="00B9282A"/>
    <w:rsid w:val="00B95E2F"/>
    <w:rsid w:val="00BA33D4"/>
    <w:rsid w:val="00BA5095"/>
    <w:rsid w:val="00BA55DA"/>
    <w:rsid w:val="00BB1AD0"/>
    <w:rsid w:val="00BC64AC"/>
    <w:rsid w:val="00BE2D30"/>
    <w:rsid w:val="00BF00BB"/>
    <w:rsid w:val="00C00880"/>
    <w:rsid w:val="00C10949"/>
    <w:rsid w:val="00C22A5B"/>
    <w:rsid w:val="00C573A9"/>
    <w:rsid w:val="00C64753"/>
    <w:rsid w:val="00C75124"/>
    <w:rsid w:val="00C978A2"/>
    <w:rsid w:val="00C97C03"/>
    <w:rsid w:val="00CA082F"/>
    <w:rsid w:val="00CA6074"/>
    <w:rsid w:val="00CC5654"/>
    <w:rsid w:val="00CD19CE"/>
    <w:rsid w:val="00CF2252"/>
    <w:rsid w:val="00D1492D"/>
    <w:rsid w:val="00D34500"/>
    <w:rsid w:val="00D56629"/>
    <w:rsid w:val="00D73204"/>
    <w:rsid w:val="00D8549B"/>
    <w:rsid w:val="00DA777D"/>
    <w:rsid w:val="00DB76BD"/>
    <w:rsid w:val="00DF69BA"/>
    <w:rsid w:val="00DF7C01"/>
    <w:rsid w:val="00E032C2"/>
    <w:rsid w:val="00E064AC"/>
    <w:rsid w:val="00E1250A"/>
    <w:rsid w:val="00E16238"/>
    <w:rsid w:val="00E31CD6"/>
    <w:rsid w:val="00E324C0"/>
    <w:rsid w:val="00E32D76"/>
    <w:rsid w:val="00E33B8B"/>
    <w:rsid w:val="00E34236"/>
    <w:rsid w:val="00E5353C"/>
    <w:rsid w:val="00E9377D"/>
    <w:rsid w:val="00E94C79"/>
    <w:rsid w:val="00E95167"/>
    <w:rsid w:val="00EA0876"/>
    <w:rsid w:val="00EA74A0"/>
    <w:rsid w:val="00EB518E"/>
    <w:rsid w:val="00EB690E"/>
    <w:rsid w:val="00EC0A15"/>
    <w:rsid w:val="00ED117C"/>
    <w:rsid w:val="00ED6B18"/>
    <w:rsid w:val="00F13DF7"/>
    <w:rsid w:val="00F241F5"/>
    <w:rsid w:val="00F261E6"/>
    <w:rsid w:val="00F36834"/>
    <w:rsid w:val="00F51CAC"/>
    <w:rsid w:val="00F547F8"/>
    <w:rsid w:val="00F560B2"/>
    <w:rsid w:val="00F614F3"/>
    <w:rsid w:val="00F856F3"/>
    <w:rsid w:val="00FB6CA8"/>
    <w:rsid w:val="00FC3357"/>
    <w:rsid w:val="00FD259F"/>
    <w:rsid w:val="00FE59D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57"/>
    <w:pPr>
      <w:spacing w:line="260" w:lineRule="atLeast"/>
    </w:pPr>
    <w:rPr>
      <w:rFonts w:ascii="Arial" w:hAnsi="Arial"/>
      <w:sz w:val="24"/>
      <w:szCs w:val="24"/>
    </w:rPr>
  </w:style>
  <w:style w:type="paragraph" w:styleId="Heading1">
    <w:name w:val="heading 1"/>
    <w:basedOn w:val="Normal"/>
    <w:next w:val="Normal"/>
    <w:link w:val="Heading1Char"/>
    <w:uiPriority w:val="99"/>
    <w:qFormat/>
    <w:rsid w:val="009A7DB8"/>
    <w:pPr>
      <w:keepNext/>
      <w:numPr>
        <w:numId w:val="7"/>
      </w:numPr>
      <w:spacing w:line="360" w:lineRule="auto"/>
      <w:jc w:val="both"/>
      <w:outlineLvl w:val="0"/>
    </w:pPr>
    <w:rPr>
      <w:b/>
      <w:caps/>
      <w:sz w:val="28"/>
      <w:lang w:val="en-GB"/>
    </w:rPr>
  </w:style>
  <w:style w:type="paragraph" w:styleId="Heading2">
    <w:name w:val="heading 2"/>
    <w:basedOn w:val="Normal"/>
    <w:next w:val="Normal"/>
    <w:link w:val="Heading2Char"/>
    <w:uiPriority w:val="99"/>
    <w:qFormat/>
    <w:rsid w:val="009A7DB8"/>
    <w:pPr>
      <w:keepNext/>
      <w:numPr>
        <w:ilvl w:val="1"/>
        <w:numId w:val="7"/>
      </w:numPr>
      <w:spacing w:line="360" w:lineRule="auto"/>
      <w:jc w:val="both"/>
      <w:outlineLvl w:val="1"/>
    </w:pPr>
    <w:rPr>
      <w:b/>
      <w:caps/>
      <w:lang w:val="en-GB"/>
    </w:rPr>
  </w:style>
  <w:style w:type="paragraph" w:styleId="Heading3">
    <w:name w:val="heading 3"/>
    <w:basedOn w:val="Normal"/>
    <w:next w:val="Normal"/>
    <w:link w:val="Heading3Char"/>
    <w:uiPriority w:val="99"/>
    <w:qFormat/>
    <w:rsid w:val="009A7DB8"/>
    <w:pPr>
      <w:keepNext/>
      <w:numPr>
        <w:ilvl w:val="2"/>
        <w:numId w:val="7"/>
      </w:numPr>
      <w:spacing w:line="360" w:lineRule="auto"/>
      <w:jc w:val="both"/>
      <w:outlineLvl w:val="2"/>
    </w:pPr>
    <w:rPr>
      <w:b/>
      <w:iCs/>
      <w:lang w:val="en-GB"/>
    </w:rPr>
  </w:style>
  <w:style w:type="paragraph" w:styleId="Heading4">
    <w:name w:val="heading 4"/>
    <w:basedOn w:val="Normal"/>
    <w:next w:val="Normal"/>
    <w:link w:val="Heading4Char"/>
    <w:uiPriority w:val="99"/>
    <w:qFormat/>
    <w:rsid w:val="009A7DB8"/>
    <w:pPr>
      <w:keepNext/>
      <w:numPr>
        <w:ilvl w:val="3"/>
        <w:numId w:val="7"/>
      </w:numPr>
      <w:spacing w:line="360" w:lineRule="auto"/>
      <w:jc w:val="both"/>
      <w:outlineLvl w:val="3"/>
    </w:pPr>
    <w:rPr>
      <w:b/>
      <w:i/>
      <w:lang w:val="en-GB"/>
    </w:rPr>
  </w:style>
  <w:style w:type="paragraph" w:styleId="Heading5">
    <w:name w:val="heading 5"/>
    <w:basedOn w:val="Normal"/>
    <w:next w:val="Normal"/>
    <w:link w:val="Heading5Char"/>
    <w:uiPriority w:val="99"/>
    <w:qFormat/>
    <w:rsid w:val="009A7DB8"/>
    <w:pPr>
      <w:keepNext/>
      <w:numPr>
        <w:ilvl w:val="4"/>
        <w:numId w:val="7"/>
      </w:numPr>
      <w:spacing w:line="360" w:lineRule="auto"/>
      <w:jc w:val="both"/>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62D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A62D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A62D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A62D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A62DD"/>
    <w:rPr>
      <w:rFonts w:ascii="Calibri" w:hAnsi="Calibri" w:cs="Times New Roman"/>
      <w:b/>
      <w:bCs/>
      <w:i/>
      <w:iCs/>
      <w:sz w:val="26"/>
      <w:szCs w:val="26"/>
    </w:rPr>
  </w:style>
  <w:style w:type="paragraph" w:styleId="TOC2">
    <w:name w:val="toc 2"/>
    <w:basedOn w:val="Normal"/>
    <w:next w:val="Normal"/>
    <w:autoRedefine/>
    <w:uiPriority w:val="99"/>
    <w:semiHidden/>
    <w:rsid w:val="009A7DB8"/>
    <w:pPr>
      <w:spacing w:line="360" w:lineRule="auto"/>
      <w:ind w:left="240"/>
    </w:pPr>
    <w:rPr>
      <w:b/>
      <w:smallCaps/>
    </w:rPr>
  </w:style>
  <w:style w:type="paragraph" w:styleId="TOC3">
    <w:name w:val="toc 3"/>
    <w:basedOn w:val="Normal"/>
    <w:next w:val="Normal"/>
    <w:autoRedefine/>
    <w:uiPriority w:val="99"/>
    <w:semiHidden/>
    <w:rsid w:val="009A7DB8"/>
    <w:pPr>
      <w:spacing w:line="360" w:lineRule="auto"/>
      <w:ind w:left="480"/>
    </w:pPr>
    <w:rPr>
      <w:b/>
      <w:iCs/>
    </w:rPr>
  </w:style>
  <w:style w:type="paragraph" w:styleId="TOC4">
    <w:name w:val="toc 4"/>
    <w:basedOn w:val="Normal"/>
    <w:next w:val="Normal"/>
    <w:autoRedefine/>
    <w:uiPriority w:val="99"/>
    <w:semiHidden/>
    <w:rsid w:val="009A7DB8"/>
    <w:pPr>
      <w:spacing w:line="360" w:lineRule="auto"/>
      <w:ind w:left="720"/>
    </w:pPr>
    <w:rPr>
      <w:b/>
      <w:i/>
      <w:szCs w:val="21"/>
    </w:rPr>
  </w:style>
  <w:style w:type="paragraph" w:styleId="TOC5">
    <w:name w:val="toc 5"/>
    <w:basedOn w:val="Normal"/>
    <w:next w:val="Normal"/>
    <w:autoRedefine/>
    <w:uiPriority w:val="99"/>
    <w:semiHidden/>
    <w:rsid w:val="009A7DB8"/>
    <w:pPr>
      <w:spacing w:line="360" w:lineRule="auto"/>
      <w:ind w:left="960"/>
    </w:pPr>
    <w:rPr>
      <w:i/>
      <w:szCs w:val="21"/>
    </w:rPr>
  </w:style>
  <w:style w:type="paragraph" w:styleId="Header">
    <w:name w:val="header"/>
    <w:basedOn w:val="Normal"/>
    <w:link w:val="HeaderChar"/>
    <w:uiPriority w:val="99"/>
    <w:rsid w:val="009A7DB8"/>
    <w:pPr>
      <w:tabs>
        <w:tab w:val="center" w:pos="4819"/>
        <w:tab w:val="right" w:pos="9638"/>
      </w:tabs>
    </w:pPr>
  </w:style>
  <w:style w:type="character" w:customStyle="1" w:styleId="HeaderChar">
    <w:name w:val="Header Char"/>
    <w:basedOn w:val="DefaultParagraphFont"/>
    <w:link w:val="Header"/>
    <w:uiPriority w:val="99"/>
    <w:semiHidden/>
    <w:locked/>
    <w:rsid w:val="009A62DD"/>
    <w:rPr>
      <w:rFonts w:ascii="Arial" w:hAnsi="Arial" w:cs="Times New Roman"/>
      <w:sz w:val="24"/>
      <w:szCs w:val="24"/>
    </w:rPr>
  </w:style>
  <w:style w:type="paragraph" w:styleId="Footer">
    <w:name w:val="footer"/>
    <w:basedOn w:val="Normal"/>
    <w:link w:val="FooterChar"/>
    <w:uiPriority w:val="99"/>
    <w:rsid w:val="009A7DB8"/>
    <w:pPr>
      <w:tabs>
        <w:tab w:val="center" w:pos="4819"/>
        <w:tab w:val="right" w:pos="9638"/>
      </w:tabs>
    </w:pPr>
  </w:style>
  <w:style w:type="character" w:customStyle="1" w:styleId="FooterChar">
    <w:name w:val="Footer Char"/>
    <w:basedOn w:val="DefaultParagraphFont"/>
    <w:link w:val="Footer"/>
    <w:uiPriority w:val="99"/>
    <w:semiHidden/>
    <w:locked/>
    <w:rsid w:val="009A62DD"/>
    <w:rPr>
      <w:rFonts w:ascii="Arial" w:hAnsi="Arial" w:cs="Times New Roman"/>
      <w:sz w:val="24"/>
      <w:szCs w:val="24"/>
    </w:rPr>
  </w:style>
  <w:style w:type="character" w:styleId="Hyperlink">
    <w:name w:val="Hyperlink"/>
    <w:basedOn w:val="DefaultParagraphFont"/>
    <w:uiPriority w:val="99"/>
    <w:rsid w:val="00186057"/>
    <w:rPr>
      <w:rFonts w:cs="Times New Roman"/>
      <w:color w:val="0000FF"/>
      <w:u w:val="single"/>
    </w:rPr>
  </w:style>
  <w:style w:type="paragraph" w:styleId="BalloonText">
    <w:name w:val="Balloon Text"/>
    <w:basedOn w:val="Normal"/>
    <w:link w:val="BalloonTextChar"/>
    <w:uiPriority w:val="99"/>
    <w:semiHidden/>
    <w:rsid w:val="00EB51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2DD"/>
    <w:rPr>
      <w:rFonts w:cs="Times New Roman"/>
      <w:sz w:val="2"/>
    </w:rPr>
  </w:style>
  <w:style w:type="paragraph" w:styleId="ListParagraph">
    <w:name w:val="List Paragraph"/>
    <w:basedOn w:val="Normal"/>
    <w:uiPriority w:val="99"/>
    <w:qFormat/>
    <w:rsid w:val="00283956"/>
    <w:pPr>
      <w:ind w:left="720"/>
      <w:contextualSpacing/>
    </w:pPr>
  </w:style>
  <w:style w:type="character" w:styleId="FollowedHyperlink">
    <w:name w:val="FollowedHyperlink"/>
    <w:basedOn w:val="DefaultParagraphFont"/>
    <w:uiPriority w:val="99"/>
    <w:semiHidden/>
    <w:rsid w:val="002B101E"/>
    <w:rPr>
      <w:rFonts w:cs="Times New Roman"/>
      <w:color w:val="800080"/>
      <w:u w:val="single"/>
    </w:rPr>
  </w:style>
  <w:style w:type="paragraph" w:styleId="DocumentMap">
    <w:name w:val="Document Map"/>
    <w:basedOn w:val="Normal"/>
    <w:link w:val="DocumentMapChar"/>
    <w:uiPriority w:val="99"/>
    <w:semiHidden/>
    <w:rsid w:val="00404FC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535317324">
      <w:marLeft w:val="0"/>
      <w:marRight w:val="0"/>
      <w:marTop w:val="0"/>
      <w:marBottom w:val="0"/>
      <w:divBdr>
        <w:top w:val="none" w:sz="0" w:space="0" w:color="auto"/>
        <w:left w:val="none" w:sz="0" w:space="0" w:color="auto"/>
        <w:bottom w:val="none" w:sz="0" w:space="0" w:color="auto"/>
        <w:right w:val="none" w:sz="0" w:space="0" w:color="auto"/>
      </w:divBdr>
    </w:div>
    <w:div w:id="535317325">
      <w:marLeft w:val="0"/>
      <w:marRight w:val="0"/>
      <w:marTop w:val="0"/>
      <w:marBottom w:val="0"/>
      <w:divBdr>
        <w:top w:val="none" w:sz="0" w:space="0" w:color="auto"/>
        <w:left w:val="none" w:sz="0" w:space="0" w:color="auto"/>
        <w:bottom w:val="none" w:sz="0" w:space="0" w:color="auto"/>
        <w:right w:val="none" w:sz="0" w:space="0" w:color="auto"/>
      </w:divBdr>
      <w:divsChild>
        <w:div w:id="535317326">
          <w:marLeft w:val="0"/>
          <w:marRight w:val="0"/>
          <w:marTop w:val="0"/>
          <w:marBottom w:val="0"/>
          <w:divBdr>
            <w:top w:val="none" w:sz="0" w:space="0" w:color="auto"/>
            <w:left w:val="none" w:sz="0" w:space="0" w:color="auto"/>
            <w:bottom w:val="none" w:sz="0" w:space="0" w:color="auto"/>
            <w:right w:val="none" w:sz="0" w:space="0" w:color="auto"/>
          </w:divBdr>
        </w:div>
        <w:div w:id="535317330">
          <w:marLeft w:val="0"/>
          <w:marRight w:val="0"/>
          <w:marTop w:val="0"/>
          <w:marBottom w:val="0"/>
          <w:divBdr>
            <w:top w:val="none" w:sz="0" w:space="0" w:color="auto"/>
            <w:left w:val="none" w:sz="0" w:space="0" w:color="auto"/>
            <w:bottom w:val="none" w:sz="0" w:space="0" w:color="auto"/>
            <w:right w:val="none" w:sz="0" w:space="0" w:color="auto"/>
          </w:divBdr>
        </w:div>
      </w:divsChild>
    </w:div>
    <w:div w:id="535317327">
      <w:marLeft w:val="0"/>
      <w:marRight w:val="0"/>
      <w:marTop w:val="0"/>
      <w:marBottom w:val="0"/>
      <w:divBdr>
        <w:top w:val="none" w:sz="0" w:space="0" w:color="auto"/>
        <w:left w:val="none" w:sz="0" w:space="0" w:color="auto"/>
        <w:bottom w:val="none" w:sz="0" w:space="0" w:color="auto"/>
        <w:right w:val="none" w:sz="0" w:space="0" w:color="auto"/>
      </w:divBdr>
      <w:divsChild>
        <w:div w:id="535317328">
          <w:marLeft w:val="0"/>
          <w:marRight w:val="0"/>
          <w:marTop w:val="0"/>
          <w:marBottom w:val="0"/>
          <w:divBdr>
            <w:top w:val="none" w:sz="0" w:space="0" w:color="auto"/>
            <w:left w:val="none" w:sz="0" w:space="0" w:color="auto"/>
            <w:bottom w:val="none" w:sz="0" w:space="0" w:color="auto"/>
            <w:right w:val="none" w:sz="0" w:space="0" w:color="auto"/>
          </w:divBdr>
        </w:div>
        <w:div w:id="535317329">
          <w:marLeft w:val="0"/>
          <w:marRight w:val="0"/>
          <w:marTop w:val="0"/>
          <w:marBottom w:val="0"/>
          <w:divBdr>
            <w:top w:val="none" w:sz="0" w:space="0" w:color="auto"/>
            <w:left w:val="none" w:sz="0" w:space="0" w:color="auto"/>
            <w:bottom w:val="none" w:sz="0" w:space="0" w:color="auto"/>
            <w:right w:val="none" w:sz="0" w:space="0" w:color="auto"/>
          </w:divBdr>
        </w:div>
        <w:div w:id="535317331">
          <w:marLeft w:val="0"/>
          <w:marRight w:val="0"/>
          <w:marTop w:val="0"/>
          <w:marBottom w:val="0"/>
          <w:divBdr>
            <w:top w:val="none" w:sz="0" w:space="0" w:color="auto"/>
            <w:left w:val="none" w:sz="0" w:space="0" w:color="auto"/>
            <w:bottom w:val="none" w:sz="0" w:space="0" w:color="auto"/>
            <w:right w:val="none" w:sz="0" w:space="0" w:color="auto"/>
          </w:divBdr>
        </w:div>
        <w:div w:id="535317332">
          <w:marLeft w:val="0"/>
          <w:marRight w:val="0"/>
          <w:marTop w:val="0"/>
          <w:marBottom w:val="0"/>
          <w:divBdr>
            <w:top w:val="none" w:sz="0" w:space="0" w:color="auto"/>
            <w:left w:val="none" w:sz="0" w:space="0" w:color="auto"/>
            <w:bottom w:val="none" w:sz="0" w:space="0" w:color="auto"/>
            <w:right w:val="none" w:sz="0" w:space="0" w:color="auto"/>
          </w:divBdr>
        </w:div>
        <w:div w:id="535317333">
          <w:marLeft w:val="0"/>
          <w:marRight w:val="0"/>
          <w:marTop w:val="0"/>
          <w:marBottom w:val="0"/>
          <w:divBdr>
            <w:top w:val="none" w:sz="0" w:space="0" w:color="auto"/>
            <w:left w:val="none" w:sz="0" w:space="0" w:color="auto"/>
            <w:bottom w:val="none" w:sz="0" w:space="0" w:color="auto"/>
            <w:right w:val="none" w:sz="0" w:space="0" w:color="auto"/>
          </w:divBdr>
        </w:div>
        <w:div w:id="535317334">
          <w:marLeft w:val="0"/>
          <w:marRight w:val="0"/>
          <w:marTop w:val="0"/>
          <w:marBottom w:val="0"/>
          <w:divBdr>
            <w:top w:val="none" w:sz="0" w:space="0" w:color="auto"/>
            <w:left w:val="none" w:sz="0" w:space="0" w:color="auto"/>
            <w:bottom w:val="none" w:sz="0" w:space="0" w:color="auto"/>
            <w:right w:val="none" w:sz="0" w:space="0" w:color="auto"/>
          </w:divBdr>
        </w:div>
        <w:div w:id="535317335">
          <w:marLeft w:val="0"/>
          <w:marRight w:val="0"/>
          <w:marTop w:val="0"/>
          <w:marBottom w:val="0"/>
          <w:divBdr>
            <w:top w:val="none" w:sz="0" w:space="0" w:color="auto"/>
            <w:left w:val="none" w:sz="0" w:space="0" w:color="auto"/>
            <w:bottom w:val="none" w:sz="0" w:space="0" w:color="auto"/>
            <w:right w:val="none" w:sz="0" w:space="0" w:color="auto"/>
          </w:divBdr>
        </w:div>
        <w:div w:id="535317336">
          <w:marLeft w:val="0"/>
          <w:marRight w:val="0"/>
          <w:marTop w:val="0"/>
          <w:marBottom w:val="0"/>
          <w:divBdr>
            <w:top w:val="none" w:sz="0" w:space="0" w:color="auto"/>
            <w:left w:val="none" w:sz="0" w:space="0" w:color="auto"/>
            <w:bottom w:val="none" w:sz="0" w:space="0" w:color="auto"/>
            <w:right w:val="none" w:sz="0" w:space="0" w:color="auto"/>
          </w:divBdr>
        </w:div>
        <w:div w:id="535317337">
          <w:marLeft w:val="0"/>
          <w:marRight w:val="0"/>
          <w:marTop w:val="0"/>
          <w:marBottom w:val="0"/>
          <w:divBdr>
            <w:top w:val="none" w:sz="0" w:space="0" w:color="auto"/>
            <w:left w:val="none" w:sz="0" w:space="0" w:color="auto"/>
            <w:bottom w:val="none" w:sz="0" w:space="0" w:color="auto"/>
            <w:right w:val="none" w:sz="0" w:space="0" w:color="auto"/>
          </w:divBdr>
        </w:div>
        <w:div w:id="535317338">
          <w:marLeft w:val="0"/>
          <w:marRight w:val="0"/>
          <w:marTop w:val="0"/>
          <w:marBottom w:val="0"/>
          <w:divBdr>
            <w:top w:val="none" w:sz="0" w:space="0" w:color="auto"/>
            <w:left w:val="none" w:sz="0" w:space="0" w:color="auto"/>
            <w:bottom w:val="none" w:sz="0" w:space="0" w:color="auto"/>
            <w:right w:val="none" w:sz="0" w:space="0" w:color="auto"/>
          </w:divBdr>
        </w:div>
        <w:div w:id="535317339">
          <w:marLeft w:val="0"/>
          <w:marRight w:val="0"/>
          <w:marTop w:val="0"/>
          <w:marBottom w:val="0"/>
          <w:divBdr>
            <w:top w:val="none" w:sz="0" w:space="0" w:color="auto"/>
            <w:left w:val="none" w:sz="0" w:space="0" w:color="auto"/>
            <w:bottom w:val="none" w:sz="0" w:space="0" w:color="auto"/>
            <w:right w:val="none" w:sz="0" w:space="0" w:color="auto"/>
          </w:divBdr>
        </w:div>
      </w:divsChild>
    </w:div>
    <w:div w:id="535317340">
      <w:marLeft w:val="0"/>
      <w:marRight w:val="0"/>
      <w:marTop w:val="0"/>
      <w:marBottom w:val="0"/>
      <w:divBdr>
        <w:top w:val="none" w:sz="0" w:space="0" w:color="auto"/>
        <w:left w:val="none" w:sz="0" w:space="0" w:color="auto"/>
        <w:bottom w:val="none" w:sz="0" w:space="0" w:color="auto"/>
        <w:right w:val="none" w:sz="0" w:space="0" w:color="auto"/>
      </w:divBdr>
    </w:div>
    <w:div w:id="535317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egemiddelstyrelsen.dk/da/service-menu/nyheder/abonner-paa-vores-nyhedsbreve" TargetMode="External"/><Relationship Id="rId3" Type="http://schemas.openxmlformats.org/officeDocument/2006/relationships/settings" Target="settings.xml"/><Relationship Id="rId7" Type="http://schemas.openxmlformats.org/officeDocument/2006/relationships/hyperlink" Target="http://www.escap-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722</Words>
  <Characters>4408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subject/>
  <dc:creator>Jesper Sørensen</dc:creator>
  <cp:keywords/>
  <dc:description/>
  <cp:lastModifiedBy>pev9vy</cp:lastModifiedBy>
  <cp:revision>2</cp:revision>
  <cp:lastPrinted>2011-01-24T11:34:00Z</cp:lastPrinted>
  <dcterms:created xsi:type="dcterms:W3CDTF">2011-05-11T07:22:00Z</dcterms:created>
  <dcterms:modified xsi:type="dcterms:W3CDTF">2011-05-11T07:22:00Z</dcterms:modified>
</cp:coreProperties>
</file>